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60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BA212B" w:rsidRPr="00BA212B" w:rsidTr="00BA212B">
        <w:trPr>
          <w:trHeight w:val="1619"/>
        </w:trPr>
        <w:tc>
          <w:tcPr>
            <w:tcW w:w="3969" w:type="dxa"/>
            <w:hideMark/>
          </w:tcPr>
          <w:p w:rsidR="00BA212B" w:rsidRPr="00BA212B" w:rsidRDefault="00BA212B" w:rsidP="00BA212B">
            <w:pPr>
              <w:ind w:left="-250"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 xml:space="preserve">  ПРИЛОЖЕНИЕ</w:t>
            </w:r>
            <w:r w:rsidR="0081360A">
              <w:rPr>
                <w:sz w:val="28"/>
                <w:szCs w:val="20"/>
              </w:rPr>
              <w:t xml:space="preserve"> </w:t>
            </w:r>
            <w:r w:rsidR="00620D03">
              <w:rPr>
                <w:sz w:val="28"/>
                <w:szCs w:val="20"/>
              </w:rPr>
              <w:t>6</w:t>
            </w:r>
            <w:r w:rsidRPr="00BA212B">
              <w:rPr>
                <w:sz w:val="28"/>
                <w:szCs w:val="20"/>
              </w:rPr>
              <w:t xml:space="preserve"> </w:t>
            </w:r>
          </w:p>
          <w:p w:rsidR="00BA212B" w:rsidRPr="00BA212B" w:rsidRDefault="00BA212B" w:rsidP="00BA212B">
            <w:pPr>
              <w:ind w:left="-250"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 xml:space="preserve">к решению </w:t>
            </w:r>
            <w:r w:rsidR="00620D03">
              <w:rPr>
                <w:sz w:val="28"/>
                <w:szCs w:val="20"/>
              </w:rPr>
              <w:t>тринадцатой</w:t>
            </w:r>
            <w:r w:rsidRPr="00BA212B">
              <w:rPr>
                <w:sz w:val="28"/>
                <w:szCs w:val="20"/>
              </w:rPr>
              <w:t xml:space="preserve"> сессии</w:t>
            </w:r>
          </w:p>
          <w:p w:rsidR="00BA212B" w:rsidRPr="00BA212B" w:rsidRDefault="00BA212B" w:rsidP="00BA212B">
            <w:pPr>
              <w:ind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 xml:space="preserve">Совета депутатов Убинского района Новосибирской области четвертого созыва </w:t>
            </w:r>
          </w:p>
          <w:p w:rsidR="00BD63E3" w:rsidRDefault="00BA212B" w:rsidP="008C4060">
            <w:pPr>
              <w:ind w:right="-108"/>
              <w:jc w:val="center"/>
              <w:rPr>
                <w:sz w:val="28"/>
                <w:szCs w:val="20"/>
              </w:rPr>
            </w:pPr>
            <w:r w:rsidRPr="00BA212B">
              <w:rPr>
                <w:sz w:val="28"/>
                <w:szCs w:val="20"/>
              </w:rPr>
              <w:t>от</w:t>
            </w:r>
            <w:r w:rsidR="008C4060">
              <w:rPr>
                <w:sz w:val="28"/>
                <w:szCs w:val="20"/>
              </w:rPr>
              <w:t xml:space="preserve"> </w:t>
            </w:r>
            <w:r w:rsidR="00620D03">
              <w:rPr>
                <w:sz w:val="28"/>
                <w:szCs w:val="20"/>
              </w:rPr>
              <w:t>22</w:t>
            </w:r>
            <w:r w:rsidRPr="00BA212B">
              <w:rPr>
                <w:sz w:val="28"/>
                <w:szCs w:val="20"/>
              </w:rPr>
              <w:t>.12.202</w:t>
            </w:r>
            <w:r w:rsidR="0081360A">
              <w:rPr>
                <w:sz w:val="28"/>
                <w:szCs w:val="20"/>
              </w:rPr>
              <w:t>2</w:t>
            </w:r>
            <w:r w:rsidRPr="00BA212B">
              <w:rPr>
                <w:sz w:val="28"/>
                <w:szCs w:val="20"/>
              </w:rPr>
              <w:t xml:space="preserve"> №</w:t>
            </w:r>
            <w:r w:rsidR="00BD63E3">
              <w:rPr>
                <w:sz w:val="28"/>
                <w:szCs w:val="20"/>
              </w:rPr>
              <w:t xml:space="preserve"> 106</w:t>
            </w:r>
          </w:p>
          <w:p w:rsidR="00BA212B" w:rsidRPr="00BA212B" w:rsidRDefault="00BA212B" w:rsidP="008C4060">
            <w:pPr>
              <w:ind w:right="-108"/>
              <w:jc w:val="center"/>
              <w:rPr>
                <w:sz w:val="28"/>
                <w:szCs w:val="20"/>
              </w:rPr>
            </w:pPr>
            <w:bookmarkStart w:id="0" w:name="_GoBack"/>
            <w:bookmarkEnd w:id="0"/>
            <w:r w:rsidRPr="00BA212B">
              <w:rPr>
                <w:sz w:val="28"/>
                <w:szCs w:val="20"/>
              </w:rPr>
              <w:t xml:space="preserve"> </w:t>
            </w:r>
          </w:p>
        </w:tc>
      </w:tr>
    </w:tbl>
    <w:p w:rsidR="00251584" w:rsidRPr="00251584" w:rsidRDefault="00251584" w:rsidP="00251584">
      <w:pPr>
        <w:jc w:val="center"/>
        <w:rPr>
          <w:sz w:val="28"/>
          <w:szCs w:val="28"/>
        </w:rPr>
      </w:pPr>
    </w:p>
    <w:p w:rsidR="00251584" w:rsidRPr="00251584" w:rsidRDefault="00251584" w:rsidP="00251584">
      <w:pPr>
        <w:jc w:val="center"/>
        <w:rPr>
          <w:sz w:val="28"/>
          <w:szCs w:val="28"/>
        </w:rPr>
      </w:pPr>
    </w:p>
    <w:p w:rsidR="00251584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>Порядок</w:t>
      </w:r>
    </w:p>
    <w:p w:rsidR="002466AC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>образования</w:t>
      </w:r>
      <w:r w:rsidR="00251584" w:rsidRPr="00BA212B">
        <w:rPr>
          <w:b/>
          <w:color w:val="FF0000"/>
          <w:sz w:val="28"/>
          <w:szCs w:val="28"/>
        </w:rPr>
        <w:t xml:space="preserve"> </w:t>
      </w:r>
      <w:r w:rsidRPr="00BA212B">
        <w:rPr>
          <w:b/>
          <w:sz w:val="28"/>
          <w:szCs w:val="28"/>
        </w:rPr>
        <w:t xml:space="preserve">и методика распределения дотации </w:t>
      </w:r>
    </w:p>
    <w:p w:rsidR="002466AC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 xml:space="preserve">на выравнивание бюджетной </w:t>
      </w:r>
      <w:r w:rsidR="008A55FE" w:rsidRPr="00BA212B">
        <w:rPr>
          <w:b/>
          <w:sz w:val="28"/>
          <w:szCs w:val="28"/>
        </w:rPr>
        <w:t>обеспеченности поселений</w:t>
      </w:r>
      <w:r w:rsidR="004B6284" w:rsidRPr="00BA212B">
        <w:rPr>
          <w:b/>
          <w:sz w:val="28"/>
          <w:szCs w:val="28"/>
        </w:rPr>
        <w:t xml:space="preserve"> </w:t>
      </w:r>
    </w:p>
    <w:p w:rsidR="00152724" w:rsidRPr="00BA212B" w:rsidRDefault="002466AC" w:rsidP="00251584">
      <w:pPr>
        <w:jc w:val="center"/>
        <w:rPr>
          <w:b/>
          <w:sz w:val="28"/>
          <w:szCs w:val="28"/>
        </w:rPr>
      </w:pPr>
      <w:r w:rsidRPr="00BA212B">
        <w:rPr>
          <w:b/>
          <w:sz w:val="28"/>
          <w:szCs w:val="28"/>
        </w:rPr>
        <w:t>Убинского района Новосибирской области</w:t>
      </w:r>
    </w:p>
    <w:p w:rsidR="005A03F4" w:rsidRPr="005A03F4" w:rsidRDefault="005A03F4" w:rsidP="002466AC">
      <w:pPr>
        <w:autoSpaceDE w:val="0"/>
        <w:autoSpaceDN w:val="0"/>
        <w:adjustRightInd w:val="0"/>
        <w:outlineLvl w:val="1"/>
        <w:rPr>
          <w:i/>
          <w:iCs/>
          <w:sz w:val="28"/>
          <w:szCs w:val="28"/>
        </w:rPr>
      </w:pPr>
    </w:p>
    <w:p w:rsidR="005A03F4" w:rsidRPr="002466AC" w:rsidRDefault="005A03F4" w:rsidP="005A03F4">
      <w:pPr>
        <w:autoSpaceDE w:val="0"/>
        <w:autoSpaceDN w:val="0"/>
        <w:adjustRightInd w:val="0"/>
        <w:jc w:val="center"/>
        <w:outlineLvl w:val="1"/>
        <w:rPr>
          <w:b/>
          <w:iCs/>
        </w:rPr>
      </w:pPr>
      <w:r w:rsidRPr="002466AC">
        <w:rPr>
          <w:b/>
          <w:iCs/>
        </w:rPr>
        <w:t>1.Общие положения</w:t>
      </w:r>
    </w:p>
    <w:p w:rsidR="005A03F4" w:rsidRPr="00520231" w:rsidRDefault="005A03F4" w:rsidP="005A03F4">
      <w:pPr>
        <w:autoSpaceDE w:val="0"/>
        <w:autoSpaceDN w:val="0"/>
        <w:adjustRightInd w:val="0"/>
        <w:ind w:firstLine="540"/>
        <w:jc w:val="both"/>
      </w:pPr>
    </w:p>
    <w:p w:rsidR="005A03F4" w:rsidRPr="00520231" w:rsidRDefault="00B3549F" w:rsidP="005A03F4">
      <w:pPr>
        <w:ind w:firstLine="708"/>
        <w:jc w:val="both"/>
      </w:pPr>
      <w:r w:rsidRPr="00520231">
        <w:t xml:space="preserve">Общий объем дотаций на выравнивание бюджетной обеспеченности поселений Убинского </w:t>
      </w:r>
      <w:r w:rsidR="005A03F4" w:rsidRPr="00520231">
        <w:t>района Новосибирской области</w:t>
      </w:r>
      <w:r w:rsidR="009B0CEA">
        <w:t xml:space="preserve"> (далее – поселений Убинского района)</w:t>
      </w:r>
      <w:r w:rsidR="009B0CEA" w:rsidRPr="00520231">
        <w:t xml:space="preserve"> образуется</w:t>
      </w:r>
      <w:r w:rsidR="005A03F4" w:rsidRPr="00520231">
        <w:t xml:space="preserve"> в составе расходов бюджета </w:t>
      </w:r>
      <w:r w:rsidRPr="00520231">
        <w:t>Убинского</w:t>
      </w:r>
      <w:r w:rsidR="005A03F4" w:rsidRPr="00520231">
        <w:t xml:space="preserve"> района </w:t>
      </w:r>
      <w:r w:rsidR="009B0CEA">
        <w:t xml:space="preserve">Новосибирской области </w:t>
      </w:r>
      <w:r w:rsidR="005A03F4" w:rsidRPr="00520231">
        <w:t xml:space="preserve">в </w:t>
      </w:r>
      <w:r w:rsidR="009B0CEA" w:rsidRPr="00520231">
        <w:t>целях выравнивания</w:t>
      </w:r>
      <w:r w:rsidR="005A03F4" w:rsidRPr="00520231">
        <w:t xml:space="preserve"> </w:t>
      </w:r>
      <w:r w:rsidR="009B0CEA" w:rsidRPr="00520231">
        <w:t>бюджетной обеспеченности</w:t>
      </w:r>
      <w:r w:rsidR="005A03F4" w:rsidRPr="00520231">
        <w:t xml:space="preserve"> поселений в соответствии с требования</w:t>
      </w:r>
      <w:r w:rsidR="002E6292" w:rsidRPr="00520231">
        <w:t>ми, установленными ст</w:t>
      </w:r>
      <w:r w:rsidR="00520231">
        <w:t>атьей</w:t>
      </w:r>
      <w:r w:rsidR="002E6292" w:rsidRPr="00520231">
        <w:t xml:space="preserve"> 142.1 Б</w:t>
      </w:r>
      <w:r w:rsidR="00520231">
        <w:t>юджетного кодекса Российской Федерации</w:t>
      </w:r>
      <w:r w:rsidR="002E6292" w:rsidRPr="00520231">
        <w:t>.</w:t>
      </w:r>
    </w:p>
    <w:p w:rsidR="002E6292" w:rsidRPr="00520231" w:rsidRDefault="002E6292" w:rsidP="002E629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В соответствии с Законом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дотация на выравнивание бюджетной обеспеченности поселений распределяется частично – исходя из численности жителей, частично – с учетом различий в структуре населения, социально-экономических, климатических, географических факторов, т.е. иных факторов.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 Право на получение дотаций на выравнивание бюджетной обеспеченности (далее – дотации) имеют все поселения, входящие в состав </w:t>
      </w:r>
      <w:r w:rsidR="00826D07" w:rsidRPr="00520231">
        <w:t>Убинского</w:t>
      </w:r>
      <w:r w:rsidRPr="00520231">
        <w:t xml:space="preserve"> района Новосибирской области, в которых имеет место недостаток доходов на финансовое обеспечение расходных обязательств по решению вопросов местного значения, рассчитанный в соответствии с условиями настоящего Порядка.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Дотации предоставляются из бюджета </w:t>
      </w:r>
      <w:r w:rsidR="00826D07" w:rsidRPr="00520231">
        <w:t>Убинского</w:t>
      </w:r>
      <w:r w:rsidRPr="00520231">
        <w:t xml:space="preserve"> района Новосибирской области (далее – районный бюджет</w:t>
      </w:r>
      <w:r w:rsidR="009B0CEA">
        <w:t>, бюджета Убинского района</w:t>
      </w:r>
      <w:r w:rsidRPr="00520231">
        <w:t>) бюджетам сельских поселений.</w:t>
      </w:r>
    </w:p>
    <w:p w:rsidR="005A03F4" w:rsidRPr="00520231" w:rsidRDefault="005A03F4" w:rsidP="005A03F4">
      <w:pPr>
        <w:ind w:firstLine="709"/>
        <w:jc w:val="both"/>
      </w:pPr>
      <w:r w:rsidRPr="00520231">
        <w:t xml:space="preserve">Распределение дотаций утверждается Решением Совета депутатов </w:t>
      </w:r>
      <w:r w:rsidR="00826D07" w:rsidRPr="00520231">
        <w:t>Убинского</w:t>
      </w:r>
      <w:r w:rsidRPr="00520231">
        <w:t xml:space="preserve"> района Новосибирской области о районном бюджете.</w:t>
      </w:r>
    </w:p>
    <w:p w:rsidR="001D7CE0" w:rsidRPr="00520231" w:rsidRDefault="001D7CE0" w:rsidP="005A03F4">
      <w:pPr>
        <w:ind w:firstLine="709"/>
        <w:jc w:val="both"/>
      </w:pPr>
    </w:p>
    <w:p w:rsidR="001D7CE0" w:rsidRPr="002466AC" w:rsidRDefault="001D7CE0" w:rsidP="001D7CE0">
      <w:pPr>
        <w:autoSpaceDE w:val="0"/>
        <w:autoSpaceDN w:val="0"/>
        <w:adjustRightInd w:val="0"/>
        <w:ind w:firstLine="540"/>
        <w:jc w:val="center"/>
        <w:rPr>
          <w:b/>
          <w:iCs/>
        </w:rPr>
      </w:pPr>
      <w:r w:rsidRPr="002466AC">
        <w:rPr>
          <w:b/>
          <w:iCs/>
        </w:rPr>
        <w:t>2.</w:t>
      </w:r>
      <w:r w:rsidR="00826D07" w:rsidRPr="002466AC">
        <w:rPr>
          <w:b/>
          <w:iCs/>
        </w:rPr>
        <w:t xml:space="preserve">Определение общего объёма дотации на выравнивание бюджетной обеспеченности поселений </w:t>
      </w:r>
    </w:p>
    <w:p w:rsidR="001D7CE0" w:rsidRPr="00520231" w:rsidRDefault="001D7CE0" w:rsidP="005A03F4">
      <w:pPr>
        <w:ind w:firstLine="709"/>
        <w:jc w:val="both"/>
      </w:pPr>
    </w:p>
    <w:p w:rsidR="001D7CE0" w:rsidRPr="00520231" w:rsidRDefault="004B6284" w:rsidP="001D7CE0">
      <w:pPr>
        <w:autoSpaceDE w:val="0"/>
        <w:autoSpaceDN w:val="0"/>
        <w:adjustRightInd w:val="0"/>
        <w:ind w:firstLine="540"/>
        <w:jc w:val="both"/>
      </w:pPr>
      <w:r w:rsidRPr="00520231">
        <w:rPr>
          <w:iCs/>
        </w:rPr>
        <w:t>Общий объём дотации на выравнивание бюджетной обеспеченности</w:t>
      </w:r>
      <w:r w:rsidR="001D7CE0" w:rsidRPr="00520231">
        <w:rPr>
          <w:iCs/>
        </w:rPr>
        <w:t xml:space="preserve"> поселений </w:t>
      </w:r>
      <w:r w:rsidR="001D7CE0" w:rsidRPr="00520231">
        <w:t xml:space="preserve">(далее – </w:t>
      </w:r>
      <w:r w:rsidR="00366682">
        <w:t>ООД</w:t>
      </w:r>
      <w:r w:rsidR="00366682" w:rsidRPr="00520231">
        <w:t>) формируется</w:t>
      </w:r>
      <w:r w:rsidR="001D7CE0" w:rsidRPr="00520231">
        <w:t xml:space="preserve"> за счет следующих источников:</w:t>
      </w:r>
    </w:p>
    <w:p w:rsidR="001D7CE0" w:rsidRPr="00520231" w:rsidRDefault="001D7CE0" w:rsidP="001D7CE0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Субвенции на осуществление отдельных государственных полномочий Новосибирской области по расчету и предоставл</w:t>
      </w:r>
      <w:r w:rsidR="00DC38BF" w:rsidRPr="00520231">
        <w:t>ению дотаций бюджетам поселений</w:t>
      </w:r>
      <w:r w:rsidRPr="00520231">
        <w:t>;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Субсидии на реализацию мероприятий по обеспечению сбалансированности местных бюджетов;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lastRenderedPageBreak/>
        <w:t>Дотации из областного бюджета Новосибирской области на выравнивание бюджетной обеспеченности муниципального района</w:t>
      </w:r>
    </w:p>
    <w:p w:rsidR="00DC38BF" w:rsidRPr="00520231" w:rsidRDefault="00DC38BF" w:rsidP="00DC38B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520231">
        <w:t>Налоговых и неналоговых доходов местного бюджета (за исключением налоговых доходов, являющихся источником формирования дорожного фонда).</w:t>
      </w:r>
    </w:p>
    <w:p w:rsidR="001D7CE0" w:rsidRPr="00520231" w:rsidRDefault="001D7CE0" w:rsidP="005A03F4">
      <w:pPr>
        <w:ind w:firstLine="709"/>
        <w:jc w:val="both"/>
      </w:pPr>
    </w:p>
    <w:p w:rsidR="001D7CE0" w:rsidRPr="00520231" w:rsidRDefault="001D7CE0" w:rsidP="001D7CE0">
      <w:pPr>
        <w:autoSpaceDE w:val="0"/>
        <w:autoSpaceDN w:val="0"/>
        <w:adjustRightInd w:val="0"/>
        <w:ind w:firstLine="540"/>
        <w:jc w:val="center"/>
      </w:pPr>
    </w:p>
    <w:p w:rsidR="001D7CE0" w:rsidRPr="002466AC" w:rsidRDefault="001D7CE0" w:rsidP="001D7CE0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466AC">
        <w:rPr>
          <w:b/>
        </w:rPr>
        <w:t>3.Расчет и распределение дотаций на выравнивание бюджетной обеспеченности поселений</w:t>
      </w:r>
    </w:p>
    <w:p w:rsidR="002E6292" w:rsidRPr="00520231" w:rsidRDefault="002E6292" w:rsidP="005A03F4">
      <w:pPr>
        <w:autoSpaceDE w:val="0"/>
        <w:autoSpaceDN w:val="0"/>
        <w:adjustRightInd w:val="0"/>
        <w:ind w:firstLine="540"/>
        <w:jc w:val="center"/>
        <w:rPr>
          <w:i/>
          <w:iCs/>
        </w:rPr>
      </w:pP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Расчет и распределение дотации осуществляется в четыре этапа: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первом этапе – исходя из численности жителей </w:t>
      </w:r>
      <w:r w:rsidR="0081360A" w:rsidRPr="0081360A">
        <w:rPr>
          <w:rFonts w:eastAsiaTheme="minorHAnsi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Дчж</m:t>
            </m:r>
          </m:e>
          <m:sub/>
        </m:sSub>
      </m:oMath>
      <w:r w:rsidR="0081360A" w:rsidRPr="0081360A">
        <w:rPr>
          <w:rFonts w:eastAsiaTheme="minorHAnsi"/>
          <w:lang w:eastAsia="en-US"/>
        </w:rPr>
        <w:t>);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втором этапе – исходя из уровня бюджетной обеспеченности с учетом иных факторов </w:t>
      </w:r>
      <w:r w:rsidR="0081360A" w:rsidRPr="0081360A">
        <w:rPr>
          <w:rFonts w:eastAsiaTheme="minorHAnsi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 </m:t>
            </m:r>
          </m:sub>
        </m:sSub>
      </m:oMath>
      <w:r w:rsidR="0081360A" w:rsidRPr="0081360A">
        <w:rPr>
          <w:rFonts w:eastAsiaTheme="minorHAnsi"/>
          <w:lang w:eastAsia="en-US"/>
        </w:rPr>
        <w:t>);</w:t>
      </w:r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на третьем этапе – доведение до ранее утвержденного размера</w:t>
      </w:r>
      <w:r w:rsidR="0081360A" w:rsidRPr="0081360A">
        <w:rPr>
          <w:rFonts w:eastAsiaTheme="minorHAnsi"/>
          <w:lang w:eastAsia="en-US"/>
        </w:rPr>
        <w:t xml:space="preserve"> (</w:t>
      </w:r>
      <m:oMath>
        <m:r>
          <w:rPr>
            <w:rFonts w:ascii="Cambria Math" w:eastAsiaTheme="minorHAnsi" w:hAnsi="Cambria Math"/>
            <w:lang w:eastAsia="en-US"/>
          </w:rPr>
          <m:t>ОС);</m:t>
        </m:r>
      </m:oMath>
    </w:p>
    <w:p w:rsidR="002E6292" w:rsidRPr="00520231" w:rsidRDefault="002E6292" w:rsidP="002E629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160" w:line="259" w:lineRule="auto"/>
        <w:ind w:left="0" w:hanging="142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четвертом этапе – распределение нераспределенного на предыдущих этапах остатка </w:t>
      </w:r>
      <w:r w:rsidR="00366682">
        <w:rPr>
          <w:rFonts w:eastAsiaTheme="minorHAnsi"/>
          <w:lang w:eastAsia="en-US"/>
        </w:rPr>
        <w:t>ООД</w:t>
      </w:r>
      <w:r w:rsidRPr="00520231">
        <w:rPr>
          <w:rFonts w:eastAsiaTheme="minorHAnsi"/>
          <w:lang w:eastAsia="en-US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Пв</m:t>
        </m:r>
      </m:oMath>
      <w:r w:rsidRPr="00520231">
        <w:rPr>
          <w:rFonts w:eastAsiaTheme="minorHAnsi"/>
          <w:lang w:eastAsia="en-US"/>
        </w:rPr>
        <w:t>).</w:t>
      </w:r>
    </w:p>
    <w:p w:rsidR="002E6292" w:rsidRPr="00520231" w:rsidRDefault="002E6292" w:rsidP="002E6292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Исходя из </w:t>
      </w:r>
      <w:proofErr w:type="spellStart"/>
      <w:r w:rsidRPr="00520231">
        <w:rPr>
          <w:rFonts w:eastAsiaTheme="minorHAnsi"/>
          <w:lang w:eastAsia="en-US"/>
        </w:rPr>
        <w:t>этапности</w:t>
      </w:r>
      <w:proofErr w:type="spellEnd"/>
      <w:r w:rsidRPr="00520231">
        <w:rPr>
          <w:rFonts w:eastAsiaTheme="minorHAnsi"/>
          <w:lang w:eastAsia="en-US"/>
        </w:rPr>
        <w:t xml:space="preserve"> распределения, общий объем дотации поселениям </w:t>
      </w:r>
      <w:r w:rsidR="000F2E6D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(</w:t>
      </w:r>
      <w:r w:rsidR="001669CB" w:rsidRPr="00520231">
        <w:rPr>
          <w:rFonts w:eastAsiaTheme="minorHAnsi"/>
          <w:lang w:eastAsia="en-US"/>
        </w:rPr>
        <w:t>Д</w:t>
      </w:r>
      <w:r w:rsidRPr="00520231">
        <w:rPr>
          <w:rFonts w:eastAsiaTheme="minorHAnsi"/>
          <w:lang w:eastAsia="en-US"/>
        </w:rPr>
        <w:t>) может определяться по следующей формуле:</w:t>
      </w:r>
    </w:p>
    <w:p w:rsidR="002E6292" w:rsidRPr="00520231" w:rsidRDefault="002E6292" w:rsidP="002E6292">
      <w:pPr>
        <w:ind w:firstLine="709"/>
        <w:contextualSpacing/>
        <w:rPr>
          <w:rFonts w:eastAsiaTheme="minorHAnsi"/>
          <w:lang w:eastAsia="en-US"/>
        </w:rPr>
      </w:pPr>
    </w:p>
    <w:p w:rsidR="002E6292" w:rsidRPr="00520231" w:rsidRDefault="001669CB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Д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 Дчж+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 xml:space="preserve"> 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+ОС</m:t>
        </m:r>
        <m:r>
          <w:rPr>
            <w:rFonts w:ascii="Cambria Math" w:eastAsiaTheme="minorEastAsia" w:hAnsi="Cambria Math"/>
            <w:lang w:eastAsia="en-US"/>
          </w:rPr>
          <m:t>+</m:t>
        </m:r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Пв</m:t>
        </m:r>
        <m:r>
          <w:rPr>
            <w:rFonts w:ascii="Cambria Math" w:eastAsiaTheme="minorEastAsia" w:hAnsi="Cambria Math"/>
            <w:lang w:eastAsia="en-US"/>
          </w:rPr>
          <m:t xml:space="preserve"> </m:t>
        </m:r>
      </m:oMath>
      <w:r w:rsidR="002E6292" w:rsidRPr="00520231">
        <w:rPr>
          <w:rFonts w:eastAsiaTheme="minorEastAsia"/>
          <w:lang w:eastAsia="en-US"/>
        </w:rPr>
        <w:t>,</w:t>
      </w: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lang w:eastAsia="en-US"/>
        </w:rPr>
      </w:pP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w:proofErr w:type="spellStart"/>
      <w:r w:rsidR="001669CB" w:rsidRPr="00520231">
        <w:rPr>
          <w:rFonts w:eastAsiaTheme="minorHAnsi"/>
          <w:lang w:eastAsia="en-US"/>
        </w:rPr>
        <w:t>Дчж</w:t>
      </w:r>
      <w:proofErr w:type="spellEnd"/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Pr="00520231">
        <w:rPr>
          <w:rFonts w:eastAsiaTheme="minorHAnsi" w:cstheme="minorBidi"/>
          <w:lang w:eastAsia="en-US"/>
        </w:rPr>
        <w:t xml:space="preserve"> района, предоставляемая за счет субвенции и распределяемая исходя из численности жителей (60% субвенции)</w:t>
      </w:r>
      <w:r w:rsidRPr="00520231">
        <w:rPr>
          <w:rFonts w:eastAsiaTheme="minorHAnsi"/>
          <w:lang w:eastAsia="en-US"/>
        </w:rPr>
        <w:t>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Дф</m:t>
        </m:r>
      </m:oMath>
      <w:r w:rsidR="002E6292" w:rsidRPr="00520231">
        <w:rPr>
          <w:rFonts w:eastAsiaTheme="minorEastAsia"/>
          <w:lang w:eastAsia="en-US"/>
        </w:rPr>
        <w:t xml:space="preserve"> – </w:t>
      </w:r>
      <w:r w:rsidR="002E6292"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="002E6292" w:rsidRPr="00520231">
        <w:rPr>
          <w:rFonts w:eastAsiaTheme="minorHAnsi" w:cstheme="minorBidi"/>
          <w:lang w:eastAsia="en-US"/>
        </w:rPr>
        <w:t xml:space="preserve"> района, </w:t>
      </w:r>
      <w:r w:rsidR="002E6292" w:rsidRPr="00520231">
        <w:rPr>
          <w:rFonts w:eastAsiaTheme="minorHAnsi"/>
          <w:lang w:eastAsia="en-US"/>
        </w:rPr>
        <w:t xml:space="preserve">предоставляемая за счет субвенции (40% субвенции), а также иных источников формирования </w:t>
      </w:r>
      <w:r w:rsidR="00366682">
        <w:rPr>
          <w:rFonts w:eastAsiaTheme="minorHAnsi"/>
          <w:lang w:eastAsia="en-US"/>
        </w:rPr>
        <w:t>ООД</w:t>
      </w:r>
      <w:r w:rsidR="002E6292" w:rsidRPr="00520231">
        <w:rPr>
          <w:rFonts w:eastAsiaTheme="minorHAnsi"/>
          <w:lang w:eastAsia="en-US"/>
        </w:rPr>
        <w:t xml:space="preserve">, и, </w:t>
      </w:r>
      <w:r w:rsidR="002E6292" w:rsidRPr="00520231">
        <w:rPr>
          <w:rFonts w:eastAsiaTheme="minorHAnsi" w:cstheme="minorBidi"/>
          <w:lang w:eastAsia="en-US"/>
        </w:rPr>
        <w:t>распределяемая с учетом иных факторов;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ОС</w:t>
      </w:r>
      <w:r w:rsidR="002E6292" w:rsidRPr="00520231">
        <w:rPr>
          <w:rFonts w:eastAsiaTheme="minorHAnsi"/>
          <w:lang w:eastAsia="en-US"/>
        </w:rPr>
        <w:t xml:space="preserve">– объем средств, необходимых для доведения размера дотации на выравнивание бюджетной обеспеченности поселений </w:t>
      </w:r>
      <w:r w:rsidR="000F2E6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0F2E6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текущий финансовый год и на плановый период;</w:t>
      </w:r>
    </w:p>
    <w:p w:rsidR="002E6292" w:rsidRPr="00520231" w:rsidRDefault="001669CB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520231">
        <w:rPr>
          <w:rFonts w:eastAsiaTheme="minorHAnsi"/>
          <w:lang w:eastAsia="en-US"/>
        </w:rPr>
        <w:t>Пв</w:t>
      </w:r>
      <w:proofErr w:type="spellEnd"/>
      <w:r w:rsidR="002E6292" w:rsidRPr="00520231">
        <w:rPr>
          <w:rFonts w:eastAsiaTheme="minorHAnsi"/>
          <w:lang w:eastAsia="en-US"/>
        </w:rPr>
        <w:t xml:space="preserve">– </w:t>
      </w:r>
      <w:r w:rsidR="002E6292" w:rsidRPr="00520231">
        <w:rPr>
          <w:rFonts w:eastAsiaTheme="minorHAnsi" w:cstheme="minorBidi"/>
          <w:lang w:eastAsia="en-US"/>
        </w:rPr>
        <w:t xml:space="preserve">дотация бюджетам поселений </w:t>
      </w:r>
      <w:r w:rsidR="000F2E6D" w:rsidRPr="00520231">
        <w:rPr>
          <w:rFonts w:eastAsiaTheme="minorHAnsi" w:cstheme="minorBidi"/>
          <w:lang w:eastAsia="en-US"/>
        </w:rPr>
        <w:t>Убинского</w:t>
      </w:r>
      <w:r w:rsidR="002E6292" w:rsidRPr="00520231">
        <w:rPr>
          <w:rFonts w:eastAsiaTheme="minorHAnsi" w:cstheme="minorBidi"/>
          <w:lang w:eastAsia="en-US"/>
        </w:rPr>
        <w:t xml:space="preserve"> района</w:t>
      </w:r>
      <w:r w:rsidR="002E6292" w:rsidRPr="00520231">
        <w:rPr>
          <w:rFonts w:eastAsiaTheme="minorHAnsi"/>
          <w:lang w:eastAsia="en-US"/>
        </w:rPr>
        <w:t xml:space="preserve">, предоставляемая в случае наличия нераспределенного на предыдущих этапах остатка </w:t>
      </w:r>
      <w:r w:rsidR="00366682">
        <w:rPr>
          <w:rFonts w:eastAsiaTheme="minorHAnsi"/>
          <w:lang w:eastAsia="en-US"/>
        </w:rPr>
        <w:t>ООД</w:t>
      </w:r>
      <w:r w:rsidR="000F2E6D" w:rsidRPr="00520231">
        <w:rPr>
          <w:rFonts w:eastAsiaTheme="minorHAnsi"/>
          <w:lang w:eastAsia="en-US"/>
        </w:rPr>
        <w:t>.</w:t>
      </w: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Размер дотации для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по следующей формуле:</w:t>
      </w:r>
    </w:p>
    <w:p w:rsidR="002E6292" w:rsidRPr="00520231" w:rsidRDefault="002E6292" w:rsidP="002E6292">
      <w:pPr>
        <w:ind w:firstLine="709"/>
        <w:contextualSpacing/>
        <w:rPr>
          <w:rFonts w:eastAsiaTheme="minorHAnsi"/>
          <w:lang w:eastAsia="en-US"/>
        </w:rPr>
      </w:pPr>
    </w:p>
    <w:p w:rsidR="002E6292" w:rsidRPr="00520231" w:rsidRDefault="00BD63E3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 xml:space="preserve"> j 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 xml:space="preserve"> </m:t>
        </m:r>
      </m:oMath>
      <w:r w:rsidR="002E6292" w:rsidRPr="00520231">
        <w:rPr>
          <w:rFonts w:eastAsiaTheme="minorEastAsia"/>
          <w:lang w:eastAsia="en-US"/>
        </w:rPr>
        <w:t>,</w:t>
      </w:r>
    </w:p>
    <w:p w:rsidR="002E6292" w:rsidRPr="00520231" w:rsidRDefault="002E6292" w:rsidP="002E6292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lang w:eastAsia="en-US"/>
        </w:rPr>
      </w:pP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>дотация бюджету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="00B44E61" w:rsidRPr="00520231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района, предоставляемая за счет субвенции и распределяемая исходя и</w:t>
      </w:r>
      <w:r w:rsidR="00B44E61" w:rsidRPr="00520231">
        <w:rPr>
          <w:rFonts w:eastAsiaTheme="minorHAnsi"/>
          <w:lang w:eastAsia="en-US"/>
        </w:rPr>
        <w:t>з численности жителей (</w:t>
      </w:r>
      <w:r w:rsidRPr="00520231">
        <w:rPr>
          <w:rFonts w:eastAsiaTheme="minorHAnsi"/>
          <w:lang w:eastAsia="en-US"/>
        </w:rPr>
        <w:t>60% субвенции);</w:t>
      </w:r>
    </w:p>
    <w:p w:rsidR="002E6292" w:rsidRPr="00520231" w:rsidRDefault="00BD63E3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EastAsia"/>
          <w:lang w:eastAsia="en-US"/>
        </w:rPr>
        <w:t xml:space="preserve"> – </w:t>
      </w:r>
      <w:r w:rsidR="002E6292" w:rsidRPr="00520231">
        <w:rPr>
          <w:rFonts w:eastAsiaTheme="minorHAnsi"/>
          <w:lang w:eastAsia="en-US"/>
        </w:rPr>
        <w:t>дотация 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0F2E6D" w:rsidRPr="00520231">
        <w:rPr>
          <w:rFonts w:eastAsiaTheme="minorHAnsi"/>
          <w:lang w:eastAsia="en-US"/>
        </w:rPr>
        <w:t>Убинского</w:t>
      </w:r>
      <w:r w:rsidR="00B44E61" w:rsidRPr="00520231">
        <w:rPr>
          <w:rFonts w:eastAsiaTheme="minorHAnsi"/>
          <w:lang w:eastAsia="en-US"/>
        </w:rPr>
        <w:t xml:space="preserve"> </w:t>
      </w:r>
      <w:r w:rsidR="002E6292" w:rsidRPr="00520231">
        <w:rPr>
          <w:rFonts w:eastAsiaTheme="minorHAnsi"/>
          <w:lang w:eastAsia="en-US"/>
        </w:rPr>
        <w:t xml:space="preserve">района, предоставляемая за счет субвенции (40% субвенции), а также иных источников формирования </w:t>
      </w:r>
      <w:r w:rsidR="00366682">
        <w:rPr>
          <w:rFonts w:eastAsiaTheme="minorHAnsi"/>
          <w:lang w:eastAsia="en-US"/>
        </w:rPr>
        <w:t>ООД</w:t>
      </w:r>
      <w:r w:rsidR="002E6292" w:rsidRPr="00520231">
        <w:rPr>
          <w:rFonts w:eastAsiaTheme="minorHAnsi"/>
          <w:lang w:eastAsia="en-US"/>
        </w:rPr>
        <w:t>, и, распределяемая с учетом иных факторов;</w:t>
      </w:r>
    </w:p>
    <w:p w:rsidR="002E6292" w:rsidRPr="00520231" w:rsidRDefault="00BD63E3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HAnsi"/>
          <w:lang w:eastAsia="en-US"/>
        </w:rPr>
        <w:t>– объем средств, необходимых для доведения размера дотации на выравнивание бюджетной обеспеченности 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1F393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1F393D" w:rsidRPr="00520231">
        <w:rPr>
          <w:rFonts w:eastAsiaTheme="minorHAnsi"/>
          <w:lang w:eastAsia="en-US"/>
        </w:rPr>
        <w:t>Убинского</w:t>
      </w:r>
      <w:r w:rsidR="002E6292" w:rsidRPr="00520231">
        <w:rPr>
          <w:rFonts w:eastAsiaTheme="minorHAnsi"/>
          <w:lang w:eastAsia="en-US"/>
        </w:rPr>
        <w:t xml:space="preserve"> района на текущий финансовый год и на плановый период;</w:t>
      </w:r>
    </w:p>
    <w:p w:rsidR="002E6292" w:rsidRPr="00520231" w:rsidRDefault="00BD63E3" w:rsidP="002E629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2E6292" w:rsidRPr="00520231">
        <w:rPr>
          <w:rFonts w:eastAsiaTheme="minorHAnsi"/>
          <w:lang w:eastAsia="en-US"/>
        </w:rPr>
        <w:t xml:space="preserve"> – </w:t>
      </w:r>
      <w:r w:rsidR="002E6292" w:rsidRPr="00520231">
        <w:rPr>
          <w:rFonts w:eastAsiaTheme="minorHAnsi" w:cstheme="minorBidi"/>
          <w:lang w:eastAsia="en-US"/>
        </w:rPr>
        <w:t xml:space="preserve">дотация </w:t>
      </w:r>
      <w:r w:rsidR="002E6292" w:rsidRPr="00520231">
        <w:rPr>
          <w:rFonts w:eastAsiaTheme="minorHAnsi"/>
          <w:lang w:eastAsia="en-US"/>
        </w:rPr>
        <w:t>бюджету j-</w:t>
      </w:r>
      <w:proofErr w:type="spellStart"/>
      <w:r w:rsidR="002E6292" w:rsidRPr="00520231">
        <w:rPr>
          <w:rFonts w:eastAsiaTheme="minorHAnsi"/>
          <w:lang w:eastAsia="en-US"/>
        </w:rPr>
        <w:t>го</w:t>
      </w:r>
      <w:proofErr w:type="spellEnd"/>
      <w:r w:rsidR="002E6292" w:rsidRPr="00520231">
        <w:rPr>
          <w:rFonts w:eastAsiaTheme="minorHAnsi"/>
          <w:lang w:eastAsia="en-US"/>
        </w:rPr>
        <w:t xml:space="preserve"> поселения </w:t>
      </w:r>
      <w:r w:rsidR="001F393D" w:rsidRPr="00520231">
        <w:rPr>
          <w:rFonts w:eastAsiaTheme="minorHAnsi"/>
          <w:lang w:eastAsia="en-US"/>
        </w:rPr>
        <w:t>Убинс</w:t>
      </w:r>
      <w:r w:rsidR="00B44E61" w:rsidRPr="00520231">
        <w:rPr>
          <w:rFonts w:eastAsiaTheme="minorHAnsi" w:cstheme="minorBidi"/>
          <w:lang w:eastAsia="en-US"/>
        </w:rPr>
        <w:t>кого</w:t>
      </w:r>
      <w:r w:rsidR="00B44E61" w:rsidRPr="00520231">
        <w:rPr>
          <w:rFonts w:eastAsiaTheme="minorHAnsi"/>
          <w:lang w:eastAsia="en-US"/>
        </w:rPr>
        <w:t xml:space="preserve"> </w:t>
      </w:r>
      <w:r w:rsidR="002E6292" w:rsidRPr="00520231">
        <w:rPr>
          <w:rFonts w:eastAsiaTheme="minorHAnsi"/>
          <w:lang w:eastAsia="en-US"/>
        </w:rPr>
        <w:t xml:space="preserve">района, предоставляемая в случае наличия нераспределенного на предыдущих этапах остатка </w:t>
      </w:r>
      <w:r w:rsidR="00366682">
        <w:rPr>
          <w:rFonts w:eastAsiaTheme="minorHAnsi"/>
          <w:lang w:eastAsia="en-US"/>
        </w:rPr>
        <w:t>ООД</w:t>
      </w:r>
      <w:r w:rsidR="002E6292" w:rsidRPr="00520231">
        <w:rPr>
          <w:rFonts w:eastAsiaTheme="minorHAnsi"/>
          <w:lang w:eastAsia="en-US"/>
        </w:rPr>
        <w:t>.</w:t>
      </w:r>
    </w:p>
    <w:p w:rsidR="002E6292" w:rsidRPr="00520231" w:rsidRDefault="002E6292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  <w:r w:rsidRPr="00520231">
        <w:rPr>
          <w:rFonts w:eastAsiaTheme="minorHAnsi" w:cstheme="minorBidi"/>
          <w:lang w:eastAsia="en-US"/>
        </w:rPr>
        <w:t xml:space="preserve">Распределение дотации на втором - четвертом этапах </w:t>
      </w:r>
      <w:r w:rsidR="00924CED" w:rsidRPr="00520231">
        <w:rPr>
          <w:rFonts w:eastAsiaTheme="minorHAnsi" w:cstheme="minorBidi"/>
          <w:lang w:eastAsia="en-US"/>
        </w:rPr>
        <w:t>осуществляется</w:t>
      </w:r>
      <w:r w:rsidRPr="00520231">
        <w:rPr>
          <w:rFonts w:eastAsiaTheme="minorHAnsi" w:cstheme="minorBidi"/>
          <w:lang w:eastAsia="en-US"/>
        </w:rPr>
        <w:t xml:space="preserve"> как за счет 40% субвенции, так и за счет иных источников формирования </w:t>
      </w:r>
      <w:r w:rsidR="00366682">
        <w:rPr>
          <w:rFonts w:eastAsiaTheme="minorHAnsi" w:cstheme="minorBidi"/>
          <w:lang w:eastAsia="en-US"/>
        </w:rPr>
        <w:t>ООД</w:t>
      </w:r>
      <w:r w:rsidRPr="00520231">
        <w:rPr>
          <w:rFonts w:eastAsiaTheme="minorHAnsi" w:cstheme="minorBidi"/>
          <w:lang w:eastAsia="en-US"/>
        </w:rPr>
        <w:t>.</w:t>
      </w:r>
    </w:p>
    <w:p w:rsidR="001D7CE0" w:rsidRPr="00520231" w:rsidRDefault="001D7CE0" w:rsidP="002E6292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lang w:eastAsia="en-US"/>
        </w:rPr>
      </w:pPr>
    </w:p>
    <w:p w:rsidR="00BA212B" w:rsidRDefault="00BA212B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</w:p>
    <w:p w:rsidR="001D7CE0" w:rsidRPr="002466AC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3.1. Первый этап расчета дотации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i/>
          <w:lang w:eastAsia="en-US"/>
        </w:rPr>
      </w:pP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 первом этапе расчетный объем дотации распределяется между  сельскими поселениями </w:t>
      </w:r>
      <w:r w:rsidR="00841070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Новосибирской области исходя из численности жителей:</w:t>
      </w:r>
    </w:p>
    <w:p w:rsidR="001D7CE0" w:rsidRPr="00520231" w:rsidRDefault="001D7CE0" w:rsidP="001D7CE0">
      <w:pPr>
        <w:autoSpaceDE w:val="0"/>
        <w:autoSpaceDN w:val="0"/>
        <w:adjustRightInd w:val="0"/>
        <w:ind w:left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BD63E3" w:rsidP="001D7CE0">
      <w:pPr>
        <w:autoSpaceDE w:val="0"/>
        <w:autoSpaceDN w:val="0"/>
        <w:adjustRightInd w:val="0"/>
        <w:ind w:left="709"/>
        <w:contextualSpacing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en-US"/>
          </w:rPr>
          <m:t>=</m:t>
        </m:r>
        <m:f>
          <m:fPr>
            <m:ctrlPr>
              <w:rPr>
                <w:rFonts w:ascii="Cambria Math" w:eastAsiaTheme="minorEastAsia" w:hAnsi="Cambria Math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*С*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den>
        </m:f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autoSpaceDE w:val="0"/>
        <w:autoSpaceDN w:val="0"/>
        <w:adjustRightInd w:val="0"/>
        <w:ind w:left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 xml:space="preserve">1 </m:t>
            </m:r>
          </m:sub>
        </m:sSub>
      </m:oMath>
      <w:r w:rsidRPr="00520231">
        <w:rPr>
          <w:rFonts w:eastAsiaTheme="minorEastAsia"/>
          <w:lang w:eastAsia="en-US"/>
        </w:rPr>
        <w:t xml:space="preserve">– </w:t>
      </w:r>
      <w:r w:rsidRPr="00520231">
        <w:rPr>
          <w:rFonts w:eastAsiaTheme="minorHAnsi"/>
          <w:lang w:eastAsia="en-US"/>
        </w:rPr>
        <w:t>доля субвенции, распределяемая исходя из численности жителей</w:t>
      </w:r>
      <w:r w:rsidR="00D0617C">
        <w:rPr>
          <w:rFonts w:eastAsiaTheme="minorHAnsi"/>
          <w:lang w:eastAsia="en-US"/>
        </w:rPr>
        <w:t xml:space="preserve"> (60%)</w:t>
      </w:r>
      <w:r w:rsidRPr="00520231">
        <w:rPr>
          <w:rFonts w:eastAsiaTheme="minorEastAsia"/>
          <w:lang w:eastAsia="en-US"/>
        </w:rPr>
        <w:t>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С</m:t>
        </m:r>
      </m:oMath>
      <w:r w:rsidR="001D7CE0" w:rsidRPr="00520231">
        <w:rPr>
          <w:rFonts w:eastAsiaTheme="minorHAnsi"/>
          <w:lang w:eastAsia="en-US"/>
        </w:rPr>
        <w:t xml:space="preserve"> – размер субвенции, предоставляемой </w:t>
      </w:r>
      <w:r w:rsidR="00841070" w:rsidRPr="00520231">
        <w:rPr>
          <w:rFonts w:eastAsiaTheme="minorHAnsi"/>
          <w:lang w:eastAsia="en-US"/>
        </w:rPr>
        <w:t>Убинскому</w:t>
      </w:r>
      <w:r w:rsidR="001D7CE0" w:rsidRPr="00520231">
        <w:rPr>
          <w:rFonts w:eastAsiaTheme="minorHAnsi"/>
          <w:lang w:eastAsia="en-US"/>
        </w:rPr>
        <w:t xml:space="preserve"> району из областного бюджета;</w:t>
      </w:r>
    </w:p>
    <w:p w:rsidR="001D7CE0" w:rsidRPr="00520231" w:rsidRDefault="00BD63E3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>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841070" w:rsidRPr="00520231">
        <w:rPr>
          <w:rFonts w:eastAsiaTheme="minorHAnsi"/>
          <w:lang w:eastAsia="en-US"/>
        </w:rPr>
        <w:t>Убинского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</w:rPr>
        <w:t xml:space="preserve"> – численность жителей всех поселений </w:t>
      </w:r>
      <w:r w:rsidR="00841070" w:rsidRPr="00520231">
        <w:rPr>
          <w:rFonts w:eastAsiaTheme="minorHAnsi"/>
        </w:rPr>
        <w:t>Убинского</w:t>
      </w:r>
      <w:r w:rsidR="001D7CE0" w:rsidRPr="00520231">
        <w:rPr>
          <w:rFonts w:eastAsiaTheme="minorHAnsi"/>
        </w:rPr>
        <w:t xml:space="preserve"> района.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Общий объем дотации бюджетам поселений </w:t>
      </w:r>
      <w:r w:rsidR="00841070" w:rsidRPr="00520231">
        <w:rPr>
          <w:rFonts w:eastAsiaTheme="minorHAnsi"/>
          <w:lang w:eastAsia="en-US"/>
        </w:rPr>
        <w:t xml:space="preserve">Убинского </w:t>
      </w:r>
      <w:r w:rsidRPr="00520231">
        <w:rPr>
          <w:rFonts w:eastAsiaTheme="minorHAnsi"/>
          <w:lang w:eastAsia="en-US"/>
        </w:rPr>
        <w:t>района, распределяемый исходя из численности жителей, определяется по формуле: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lang w:eastAsia="en-US"/>
        </w:rPr>
      </w:pP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Дчж</m:t>
        </m:r>
        <m:r>
          <w:rPr>
            <w:rFonts w:ascii="Cambria Math" w:eastAsiaTheme="minorEastAsia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n-US" w:eastAsia="en-US"/>
              </w:rPr>
            </m:ctrlPr>
          </m:naryPr>
          <m:sub>
            <m:r>
              <w:rPr>
                <w:rFonts w:ascii="Cambria Math" w:eastAsiaTheme="minorEastAsia" w:hAnsi="Cambria Math"/>
                <w:lang w:val="en-US" w:eastAsia="en-US"/>
              </w:rPr>
              <m:t>j</m:t>
            </m:r>
            <m:r>
              <w:rPr>
                <w:rFonts w:ascii="Cambria Math" w:eastAsiaTheme="minorEastAsia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EastAsia" w:hAnsi="Cambria Math"/>
                <w:lang w:val="en-US"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Дчж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w:r w:rsidRPr="00520231">
        <w:rPr>
          <w:rFonts w:eastAsiaTheme="minorEastAsia"/>
          <w:lang w:val="en-US" w:eastAsia="en-US"/>
        </w:rPr>
        <w:t>n</w:t>
      </w:r>
      <w:r w:rsidRPr="00520231">
        <w:rPr>
          <w:rFonts w:eastAsiaTheme="minorEastAsia"/>
          <w:lang w:eastAsia="en-US"/>
        </w:rPr>
        <w:t xml:space="preserve"> – количество поселений </w:t>
      </w:r>
      <w:r w:rsidR="007D7D1F" w:rsidRPr="00520231">
        <w:rPr>
          <w:rFonts w:eastAsiaTheme="minorEastAsia"/>
          <w:lang w:eastAsia="en-US"/>
        </w:rPr>
        <w:t>Убинского</w:t>
      </w:r>
      <w:r w:rsidRPr="00520231">
        <w:rPr>
          <w:rFonts w:eastAsiaTheme="minorEastAsia"/>
          <w:lang w:eastAsia="en-US"/>
        </w:rPr>
        <w:t xml:space="preserve"> района.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2466AC" w:rsidRDefault="001D7CE0" w:rsidP="001D7CE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 Второй этап расчета дотации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На втором этапе расчета дотации часть субвенции (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520231">
        <w:rPr>
          <w:rFonts w:eastAsiaTheme="minorEastAsia"/>
        </w:rPr>
        <w:t xml:space="preserve">) и иные источники формирования </w:t>
      </w:r>
      <w:r w:rsidR="00366682">
        <w:rPr>
          <w:rFonts w:eastAsiaTheme="minorEastAsia"/>
        </w:rPr>
        <w:t>ООД</w:t>
      </w:r>
      <w:r w:rsidR="007D7D1F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распределяются исходя из уровня бюджетной обеспеченности с учетом иных факторов, которые используются при расчете индекса бюджетных расходов.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При расчете дотации на выравнивание бюджетной обеспеченности на втором этапе используется усредненная доля расходов на исполнение вопросов местного значения в бюджетах поселений в репрезентативной системе расходов с учетом таких факторов, как: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численность жителей;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количество населенных пунктов;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стоимость предоставления коммунальных услуг;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удаленность административных центров поселений от административного центра муниципального района;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условная площадь учреждений бюджетной сферы;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>- остаточная стоимость основных средств, находящихся в муниципальной собственности.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Общий объем дотации бюджету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7D7D1F" w:rsidRPr="00520231">
        <w:rPr>
          <w:rFonts w:eastAsiaTheme="minorEastAsia"/>
        </w:rPr>
        <w:t>Убинского</w:t>
      </w:r>
      <w:r w:rsidRPr="00520231">
        <w:rPr>
          <w:rFonts w:eastAsiaTheme="minorEastAsia"/>
        </w:rPr>
        <w:t xml:space="preserve"> района (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Pr="00520231">
        <w:rPr>
          <w:rFonts w:eastAsiaTheme="minorEastAsia"/>
        </w:rPr>
        <w:t>), распределяемый исходя из иных факторов, определяется по формуле: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BD63E3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</m:t>
            </m:r>
          </m:sub>
        </m:sSub>
      </m:oMath>
      <w:r w:rsidR="001D7CE0" w:rsidRPr="00520231">
        <w:rPr>
          <w:rFonts w:eastAsiaTheme="minorEastAsia"/>
        </w:rPr>
        <w:t>,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1D7CE0" w:rsidP="001D7C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</m:t>
            </m:r>
          </m:sub>
        </m:sSub>
      </m:oMath>
      <w:r w:rsidRPr="00520231">
        <w:rPr>
          <w:rFonts w:eastAsiaTheme="minorEastAsia"/>
        </w:rPr>
        <w:t xml:space="preserve"> – объем средств, необходимый для доведения расчетной бюджетной обеспеченности j-</w:t>
      </w:r>
      <w:proofErr w:type="spellStart"/>
      <w:r w:rsidRPr="00520231">
        <w:rPr>
          <w:rFonts w:eastAsiaTheme="minorEastAsia"/>
        </w:rPr>
        <w:t>го</w:t>
      </w:r>
      <w:proofErr w:type="spellEnd"/>
      <w:r w:rsidRPr="00520231">
        <w:rPr>
          <w:rFonts w:eastAsiaTheme="minorEastAsia"/>
        </w:rPr>
        <w:t xml:space="preserve"> поселения </w:t>
      </w:r>
      <w:r w:rsidR="007D7D1F" w:rsidRPr="00520231">
        <w:rPr>
          <w:rFonts w:eastAsiaTheme="minorEastAsia"/>
        </w:rPr>
        <w:t>Убин</w:t>
      </w:r>
      <w:r w:rsidR="006B68E3" w:rsidRPr="00520231">
        <w:rPr>
          <w:rFonts w:eastAsiaTheme="minorEastAsia"/>
        </w:rPr>
        <w:t>ского</w:t>
      </w:r>
      <w:r w:rsidRPr="00520231">
        <w:rPr>
          <w:rFonts w:eastAsiaTheme="minorEastAsia"/>
        </w:rPr>
        <w:t xml:space="preserve"> района до уровня, установленного в качестве критерия выравнивания расчетной бюджетной обеспеченности.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Объем средств, необходимый для доведения расчетной бюджетной обеспеченности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до уровня, установленного в качестве критерия выравнивания расчетной бюджетной обеспеченности, определяется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proofErr w:type="spellStart"/>
      <w:r w:rsidRPr="00520231">
        <w:rPr>
          <w:rFonts w:eastAsiaTheme="minorHAnsi"/>
          <w:lang w:val="en-US" w:eastAsia="en-US"/>
        </w:rPr>
        <w:t>T</w:t>
      </w:r>
      <w:r w:rsidRPr="00520231">
        <w:rPr>
          <w:rFonts w:eastAsiaTheme="minorHAnsi"/>
          <w:vertAlign w:val="subscript"/>
          <w:lang w:val="en-US" w:eastAsia="en-US"/>
        </w:rPr>
        <w:t>j</w:t>
      </w:r>
      <w:proofErr w:type="spellEnd"/>
      <w:r w:rsidRPr="00520231">
        <w:rPr>
          <w:rFonts w:eastAsiaTheme="minorHAnsi"/>
          <w:lang w:eastAsia="en-US"/>
        </w:rPr>
        <w:t xml:space="preserve"> =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Pr="00520231">
        <w:rPr>
          <w:rFonts w:eastAsiaTheme="minorHAnsi"/>
          <w:lang w:eastAsia="en-US"/>
        </w:rPr>
        <w:t xml:space="preserve"> </w:t>
      </w:r>
      <w:proofErr w:type="gramStart"/>
      <w:r w:rsidRPr="00520231">
        <w:rPr>
          <w:rFonts w:eastAsiaTheme="minorHAnsi"/>
          <w:lang w:eastAsia="en-US"/>
        </w:rPr>
        <w:t xml:space="preserve">/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Pr="00520231">
        <w:rPr>
          <w:rFonts w:eastAsiaTheme="minorHAnsi"/>
          <w:lang w:eastAsia="en-US"/>
        </w:rPr>
        <w:t>) *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 xml:space="preserve"> – БО</w:t>
      </w:r>
      <w:r w:rsidRPr="00520231">
        <w:rPr>
          <w:rFonts w:eastAsiaTheme="minorHAnsi"/>
          <w:vertAlign w:val="subscript"/>
          <w:lang w:val="en-US" w:eastAsia="en-US"/>
        </w:rPr>
        <w:t>j</w:t>
      </w:r>
      <w:r w:rsidRPr="00520231">
        <w:rPr>
          <w:rFonts w:eastAsiaTheme="minorHAnsi"/>
          <w:lang w:eastAsia="en-US"/>
        </w:rPr>
        <w:t>) * ИБР</w:t>
      </w:r>
      <w:r w:rsidRPr="00520231">
        <w:rPr>
          <w:rFonts w:eastAsiaTheme="minorHAnsi"/>
          <w:vertAlign w:val="subscript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 *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 xml:space="preserve">где 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суммарный налоговый потенциал всех поселений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</w:rPr>
        <w:t xml:space="preserve"> – численность жителей всех поселений </w:t>
      </w:r>
      <w:r w:rsidR="007D7D1F" w:rsidRPr="00520231">
        <w:rPr>
          <w:rFonts w:eastAsiaTheme="minorHAnsi"/>
        </w:rPr>
        <w:t>Убинс</w:t>
      </w:r>
      <w:r w:rsidR="006B68E3" w:rsidRPr="00520231">
        <w:rPr>
          <w:rFonts w:eastAsiaTheme="minorHAnsi"/>
        </w:rPr>
        <w:t>кого</w:t>
      </w:r>
      <w:r w:rsidR="001D7CE0" w:rsidRPr="00520231">
        <w:rPr>
          <w:rFonts w:eastAsiaTheme="minorHAnsi"/>
        </w:rPr>
        <w:t xml:space="preserve"> района;</w:t>
      </w: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 xml:space="preserve">критерий выравнивания расчетной бюджетной обеспеченности поселений, утвержденный на соответствующий финансовый год (устанавливается на очередной финансовый год и плановый период решением о бюджете </w:t>
      </w:r>
      <w:r w:rsidR="007D7D1F" w:rsidRPr="00520231">
        <w:rPr>
          <w:rFonts w:eastAsiaTheme="minorHAnsi"/>
          <w:lang w:eastAsia="en-US"/>
        </w:rPr>
        <w:t>Убин</w:t>
      </w:r>
      <w:r w:rsidR="00BC6AD9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района);</w:t>
      </w: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уровень расчетной бюджетной обеспеченности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</w:t>
      </w:r>
      <w:r w:rsidR="001D7CE0" w:rsidRPr="00520231">
        <w:rPr>
          <w:rFonts w:eastAsiaTheme="minorHAnsi"/>
          <w:lang w:eastAsia="en-US"/>
        </w:rPr>
        <w:t>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Расчетный объем средств, необходимый для доведения расчетной бюджетной обеспеченности поселений </w:t>
      </w:r>
      <w:r w:rsidR="007D7D1F" w:rsidRPr="00520231">
        <w:rPr>
          <w:rFonts w:eastAsiaTheme="minorHAnsi"/>
          <w:lang w:eastAsia="en-US"/>
        </w:rPr>
        <w:t>Убин</w:t>
      </w:r>
      <w:r w:rsidR="006B68E3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до уровня, установленного в качестве критерия выравнивания расчетной бюджетной обеспеченности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</m:t>
        </m:r>
      </m:oMath>
      <w:r w:rsidRPr="00520231">
        <w:rPr>
          <w:rFonts w:eastAsiaTheme="minorEastAsia"/>
          <w:lang w:eastAsia="en-US"/>
        </w:rPr>
        <w:t xml:space="preserve">) </w:t>
      </w:r>
      <w:r w:rsidR="00A52485">
        <w:rPr>
          <w:rFonts w:eastAsiaTheme="minorEastAsia"/>
          <w:lang w:eastAsia="en-US"/>
        </w:rPr>
        <w:t xml:space="preserve">должен </w:t>
      </w:r>
      <w:r w:rsidRPr="00520231">
        <w:rPr>
          <w:rFonts w:eastAsiaTheme="minorEastAsia"/>
          <w:lang w:eastAsia="en-US"/>
        </w:rPr>
        <w:t>удовлетворя</w:t>
      </w:r>
      <w:r w:rsidR="00A52485">
        <w:rPr>
          <w:rFonts w:eastAsiaTheme="minorEastAsia"/>
          <w:lang w:eastAsia="en-US"/>
        </w:rPr>
        <w:t>ть</w:t>
      </w:r>
      <w:r w:rsidRPr="00520231">
        <w:rPr>
          <w:rFonts w:eastAsiaTheme="minorEastAsia"/>
          <w:lang w:eastAsia="en-US"/>
        </w:rPr>
        <w:t xml:space="preserve"> следующему условию: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j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≤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q</m:t>
            </m:r>
          </m:sub>
        </m:sSub>
      </m:oMath>
      <w:r w:rsidRPr="00520231">
        <w:rPr>
          <w:rFonts w:eastAsiaTheme="minorEastAsia"/>
        </w:rPr>
        <w:t xml:space="preserve">– </w:t>
      </w:r>
      <w:r w:rsidR="002467F7" w:rsidRPr="00520231">
        <w:rPr>
          <w:rFonts w:eastAsiaTheme="minorEastAsia"/>
        </w:rPr>
        <w:t xml:space="preserve"> объём дотаций на выравнивание бюджетной обеспеченности </w:t>
      </w:r>
      <w:r w:rsidRPr="00520231">
        <w:rPr>
          <w:rFonts w:eastAsiaTheme="minorEastAsia"/>
        </w:rPr>
        <w:t xml:space="preserve"> поселений, распределяемый на втором-четвертом этапах и определяемый по формуле:</w:t>
      </w: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/>
                  <w:lang w:eastAsia="en-US"/>
                </w:rPr>
                <m:t>ООД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q</m:t>
              </m:r>
            </m:sub>
          </m:sSub>
          <m:r>
            <w:rPr>
              <w:rFonts w:ascii="Cambria Math" w:eastAsiaTheme="minorHAnsi" w:hAnsi="Cambria Math"/>
              <w:lang w:eastAsia="en-US"/>
            </w:rPr>
            <m:t>=</m:t>
          </m:r>
          <m:sSub>
            <m:sSubPr>
              <m:ctrlPr>
                <w:rPr>
                  <w:rFonts w:ascii="Cambria Math" w:eastAsiaTheme="minorHAnsi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*С+ИИ</m:t>
          </m:r>
          <m:r>
            <w:rPr>
              <w:rFonts w:ascii="Cambria Math" w:eastAsiaTheme="minorHAnsi" w:hAnsi="Cambria Math"/>
              <w:lang w:eastAsia="en-US"/>
            </w:rPr>
            <m:t>,</m:t>
          </m:r>
        </m:oMath>
      </m:oMathPara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</w:p>
    <w:p w:rsidR="001D7CE0" w:rsidRPr="00520231" w:rsidRDefault="001D7CE0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520231">
        <w:rPr>
          <w:rFonts w:eastAsiaTheme="minorEastAsia"/>
        </w:rPr>
        <w:t xml:space="preserve"> – доля субвенции, распределяемая с учетом иных факторов</w:t>
      </w:r>
      <w:r w:rsidR="00D0617C">
        <w:rPr>
          <w:rFonts w:eastAsiaTheme="minorEastAsia"/>
        </w:rPr>
        <w:t xml:space="preserve"> (40%)</w:t>
      </w:r>
      <w:r w:rsidRPr="00520231">
        <w:rPr>
          <w:rFonts w:eastAsiaTheme="minorEastAsia"/>
        </w:rPr>
        <w:t>;</w:t>
      </w:r>
    </w:p>
    <w:p w:rsidR="001D7CE0" w:rsidRPr="00520231" w:rsidRDefault="001669CB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С</m:t>
        </m:r>
      </m:oMath>
      <w:r w:rsidR="001D7CE0" w:rsidRPr="00520231">
        <w:rPr>
          <w:rFonts w:eastAsiaTheme="minorEastAsia"/>
        </w:rPr>
        <w:t xml:space="preserve"> – размер субвенции, предоставляемой </w:t>
      </w:r>
      <w:r w:rsidR="007D7D1F" w:rsidRPr="00520231">
        <w:rPr>
          <w:rFonts w:eastAsiaTheme="minorEastAsia"/>
        </w:rPr>
        <w:t>Убинск</w:t>
      </w:r>
      <w:r w:rsidR="006B68E3" w:rsidRPr="00520231">
        <w:rPr>
          <w:rFonts w:eastAsiaTheme="minorEastAsia"/>
        </w:rPr>
        <w:t>ому</w:t>
      </w:r>
      <w:r w:rsidR="001D7CE0" w:rsidRPr="00520231">
        <w:rPr>
          <w:rFonts w:eastAsiaTheme="minorEastAsia"/>
        </w:rPr>
        <w:t xml:space="preserve"> району</w:t>
      </w:r>
      <w:r w:rsidR="008C505C">
        <w:rPr>
          <w:rFonts w:eastAsiaTheme="minorEastAsia"/>
        </w:rPr>
        <w:t xml:space="preserve"> Новосибирской области</w:t>
      </w:r>
      <w:r w:rsidR="001D7CE0" w:rsidRPr="00520231">
        <w:rPr>
          <w:rFonts w:eastAsiaTheme="minorEastAsia"/>
        </w:rPr>
        <w:t xml:space="preserve"> из областного бюджета;</w:t>
      </w:r>
    </w:p>
    <w:p w:rsidR="001D7CE0" w:rsidRPr="00520231" w:rsidRDefault="001669CB" w:rsidP="001D7C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ИИ</m:t>
        </m:r>
      </m:oMath>
      <w:r w:rsidR="002467F7" w:rsidRPr="00520231">
        <w:rPr>
          <w:rFonts w:eastAsiaTheme="minorEastAsia"/>
        </w:rPr>
        <w:t xml:space="preserve"> – иные источники формирования </w:t>
      </w:r>
      <w:r w:rsidR="00366682">
        <w:rPr>
          <w:rFonts w:eastAsiaTheme="minorEastAsia"/>
        </w:rPr>
        <w:t>ООД</w:t>
      </w:r>
      <w:r w:rsidR="001D7CE0" w:rsidRPr="00520231">
        <w:rPr>
          <w:rFonts w:eastAsiaTheme="minorEastAsia"/>
        </w:rPr>
        <w:t>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2466AC" w:rsidRDefault="006B68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</w:t>
      </w:r>
      <w:r w:rsidR="001D7CE0" w:rsidRPr="002466AC">
        <w:rPr>
          <w:rFonts w:eastAsiaTheme="minorHAnsi"/>
          <w:b/>
          <w:lang w:eastAsia="en-US"/>
        </w:rPr>
        <w:t>.</w:t>
      </w:r>
      <w:r w:rsidRPr="002466AC">
        <w:rPr>
          <w:rFonts w:eastAsiaTheme="minorHAnsi"/>
          <w:b/>
          <w:lang w:eastAsia="en-US"/>
        </w:rPr>
        <w:t>1</w:t>
      </w:r>
      <w:r w:rsidR="001D7CE0" w:rsidRPr="002466AC">
        <w:rPr>
          <w:rFonts w:eastAsiaTheme="minorHAnsi"/>
          <w:b/>
          <w:lang w:eastAsia="en-US"/>
        </w:rPr>
        <w:t> Определение уровня расчетной бюджетной обеспеченности поселений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20231">
        <w:t xml:space="preserve">Уровень расчетной бюджетной обеспеченности поселений определяется соотношением налоговых доходов на одного жителя, которые могут быть получены бюджетом сельского поселения исходя из налоговой базы (налогового потенциала), и аналогичного показателя в среднем по поселениям </w:t>
      </w:r>
      <w:r w:rsidR="002E606A" w:rsidRPr="00520231">
        <w:t>Убин</w:t>
      </w:r>
      <w:r w:rsidR="006B68E3" w:rsidRPr="00520231">
        <w:t>ского</w:t>
      </w:r>
      <w:r w:rsidRPr="00520231">
        <w:t xml:space="preserve"> района с учетом различий в структуре населения, социально-экономических, климатических, географических и иных объективных факторах и условиях, влияющих на стоимость предоставления муниципальных услуг в расчете на одного жителя.</w:t>
      </w:r>
    </w:p>
    <w:p w:rsidR="001D7CE0" w:rsidRPr="00520231" w:rsidRDefault="001D7CE0" w:rsidP="001D7CE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Право на получение указанных дотаций имеют все сельские поселения,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сельских поселений.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Уровень расчетной бюджетной обеспеченности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Убинск</w:t>
      </w:r>
      <w:r w:rsidR="006B68E3" w:rsidRPr="00520231">
        <w:rPr>
          <w:rFonts w:eastAsiaTheme="minorHAnsi"/>
          <w:lang w:eastAsia="en-US"/>
        </w:rPr>
        <w:t>ого</w:t>
      </w:r>
      <w:r w:rsidRPr="00520231">
        <w:rPr>
          <w:rFonts w:eastAsiaTheme="minorHAnsi"/>
          <w:lang w:eastAsia="en-US"/>
        </w:rPr>
        <w:t xml:space="preserve"> района определяется по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/</m:t>
        </m:r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> – индекс налогового потенциала</w:t>
      </w:r>
      <w:r w:rsidRPr="00520231">
        <w:rPr>
          <w:rFonts w:eastAsiaTheme="minorHAnsi"/>
          <w:lang w:eastAsia="en-US"/>
        </w:rPr>
        <w:t xml:space="preserve">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</w:t>
      </w:r>
      <w:r w:rsidR="00F87A51" w:rsidRPr="00520231">
        <w:rPr>
          <w:rFonts w:eastAsiaTheme="minorHAnsi"/>
          <w:lang w:eastAsia="en-US"/>
        </w:rPr>
        <w:t>кого</w:t>
      </w:r>
      <w:r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EastAsia"/>
          <w:lang w:eastAsia="en-US"/>
        </w:rPr>
        <w:t> – </w:t>
      </w:r>
      <w:r w:rsidR="001D7CE0"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района.</w:t>
      </w:r>
    </w:p>
    <w:p w:rsidR="00F87A51" w:rsidRPr="00520231" w:rsidRDefault="00F87A51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2466AC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</w:t>
      </w:r>
      <w:r w:rsidR="00F87A51" w:rsidRPr="002466AC">
        <w:rPr>
          <w:rFonts w:eastAsiaTheme="minorHAnsi"/>
          <w:b/>
          <w:lang w:eastAsia="en-US"/>
        </w:rPr>
        <w:t>2</w:t>
      </w:r>
      <w:r w:rsidRPr="002466AC">
        <w:rPr>
          <w:rFonts w:eastAsiaTheme="minorHAnsi"/>
          <w:b/>
          <w:lang w:eastAsia="en-US"/>
        </w:rPr>
        <w:t> Определение индекса налогового потенциала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Индекс налогового потенциала поселения определяется соотношением налоговых доходов на одного жителя, которые могут быть получены бюджетом поселения исходя из </w:t>
      </w:r>
      <w:r w:rsidRPr="00520231">
        <w:rPr>
          <w:rFonts w:eastAsiaTheme="minorHAnsi"/>
          <w:lang w:eastAsia="en-US"/>
        </w:rPr>
        <w:lastRenderedPageBreak/>
        <w:t>уровня развития и структуры экономики и (или) налоговой базы (налогового потенциала) и аналогичного показателя в среднем по муниципальным образованиям данного типа.</w:t>
      </w: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Индекс </w:t>
      </w:r>
      <w:r w:rsidRPr="00520231">
        <w:rPr>
          <w:rFonts w:eastAsiaTheme="minorEastAsia"/>
          <w:lang w:eastAsia="en-US"/>
        </w:rPr>
        <w:t>налогового потенциала</w:t>
      </w:r>
      <w:r w:rsidRPr="00520231">
        <w:rPr>
          <w:rFonts w:eastAsiaTheme="minorHAnsi"/>
          <w:lang w:eastAsia="en-US"/>
        </w:rPr>
        <w:t xml:space="preserve">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1D7CE0" w:rsidRPr="00520231" w:rsidRDefault="001D7CE0" w:rsidP="001D7CE0">
      <w:pPr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BD63E3" w:rsidP="001D7CE0">
      <w:pPr>
        <w:autoSpaceDE w:val="0"/>
        <w:autoSpaceDN w:val="0"/>
        <w:adjustRightInd w:val="0"/>
        <w:spacing w:after="160" w:line="259" w:lineRule="auto"/>
        <w:rPr>
          <w:rFonts w:eastAsiaTheme="minorEastAsia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ИНП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= (</m:t>
          </m:r>
          <m:sSub>
            <m:sSubPr>
              <m:ctrlPr>
                <w:rPr>
                  <w:rFonts w:ascii="Cambria Math" w:eastAsiaTheme="minorHAnsi" w:hAnsi="Cambria Math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НП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 xml:space="preserve"> / </m:t>
          </m:r>
          <m:sSub>
            <m:sSubPr>
              <m:ctrlPr>
                <w:rPr>
                  <w:rFonts w:ascii="Cambria Math" w:eastAsiaTheme="minorEastAsia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en-US"/>
                </w:rPr>
                <m:t>ЧЖ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 xml:space="preserve">) / (НП / </m:t>
          </m:r>
          <m:r>
            <m:rPr>
              <m:sty m:val="p"/>
            </m:rPr>
            <w:rPr>
              <w:rFonts w:ascii="Cambria Math" w:eastAsiaTheme="minorEastAsia" w:hAnsi="Cambria Math"/>
              <w:lang w:val="en-US" w:eastAsia="en-US"/>
            </w:rPr>
            <m:t>ЧЖ</m:t>
          </m:r>
          <m:r>
            <m:rPr>
              <m:sty m:val="p"/>
            </m:rPr>
            <w:rPr>
              <w:rFonts w:ascii="Cambria Math" w:eastAsiaTheme="minorHAnsi" w:hAnsi="Cambria Math"/>
              <w:lang w:eastAsia="en-US"/>
            </w:rPr>
            <m:t>),</m:t>
          </m:r>
        </m:oMath>
      </m:oMathPara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="004745A4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– налоговый потенциал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1D7CE0" w:rsidRPr="00520231" w:rsidRDefault="00BD63E3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1D7CE0" w:rsidRPr="00520231">
        <w:rPr>
          <w:rFonts w:eastAsiaTheme="minorHAnsi"/>
          <w:lang w:eastAsia="en-US"/>
        </w:rPr>
        <w:tab/>
        <w:t>– численность жителей j-</w:t>
      </w:r>
      <w:proofErr w:type="spellStart"/>
      <w:r w:rsidR="001D7CE0" w:rsidRPr="00520231">
        <w:rPr>
          <w:rFonts w:eastAsiaTheme="minorHAnsi"/>
          <w:lang w:eastAsia="en-US"/>
        </w:rPr>
        <w:t>го</w:t>
      </w:r>
      <w:proofErr w:type="spellEnd"/>
      <w:r w:rsidR="001D7CE0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 xml:space="preserve">ского </w:t>
      </w:r>
      <w:r w:rsidR="001D7CE0" w:rsidRPr="00520231">
        <w:rPr>
          <w:rFonts w:eastAsiaTheme="minorHAnsi"/>
          <w:lang w:eastAsia="en-US"/>
        </w:rPr>
        <w:t>района;</w:t>
      </w:r>
    </w:p>
    <w:p w:rsidR="001D7CE0" w:rsidRPr="00520231" w:rsidRDefault="001669CB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НП</m:t>
        </m:r>
      </m:oMath>
      <w:r w:rsidR="001D7CE0" w:rsidRPr="00520231">
        <w:rPr>
          <w:rFonts w:eastAsiaTheme="minorHAnsi"/>
          <w:lang w:eastAsia="en-US"/>
        </w:rPr>
        <w:tab/>
        <w:t xml:space="preserve">– суммарный налоговый потенциал всех поселений </w:t>
      </w:r>
      <w:r w:rsidR="002E606A" w:rsidRPr="00520231">
        <w:rPr>
          <w:rFonts w:eastAsiaTheme="minorHAnsi"/>
          <w:lang w:eastAsia="en-US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1D7CE0" w:rsidRPr="00520231">
        <w:rPr>
          <w:rFonts w:eastAsiaTheme="minorHAnsi"/>
          <w:lang w:eastAsia="en-US"/>
        </w:rPr>
        <w:t xml:space="preserve"> района;</w:t>
      </w:r>
    </w:p>
    <w:p w:rsidR="001D7CE0" w:rsidRPr="00520231" w:rsidRDefault="001669CB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ЧЖ</m:t>
        </m:r>
      </m:oMath>
      <w:r w:rsidR="001D7CE0" w:rsidRPr="00520231">
        <w:rPr>
          <w:rFonts w:eastAsiaTheme="minorHAnsi"/>
          <w:lang w:eastAsia="en-US"/>
        </w:rPr>
        <w:tab/>
        <w:t>– </w:t>
      </w:r>
      <w:r w:rsidR="001D7CE0" w:rsidRPr="00520231">
        <w:rPr>
          <w:rFonts w:eastAsiaTheme="minorHAnsi"/>
        </w:rPr>
        <w:t xml:space="preserve">численность жителей всех поселений </w:t>
      </w:r>
      <w:r w:rsidR="002E606A" w:rsidRPr="00520231">
        <w:rPr>
          <w:rFonts w:eastAsiaTheme="minorHAnsi"/>
        </w:rPr>
        <w:t>Убин</w:t>
      </w:r>
      <w:r w:rsidR="00F87A51" w:rsidRPr="00520231">
        <w:rPr>
          <w:rFonts w:eastAsiaTheme="minorHAnsi"/>
          <w:lang w:eastAsia="en-US"/>
        </w:rPr>
        <w:t>ского</w:t>
      </w:r>
      <w:r w:rsidR="00F87A51" w:rsidRPr="00520231">
        <w:rPr>
          <w:rFonts w:eastAsiaTheme="minorHAnsi"/>
        </w:rPr>
        <w:t xml:space="preserve"> </w:t>
      </w:r>
      <w:r w:rsidR="001D7CE0" w:rsidRPr="00520231">
        <w:rPr>
          <w:rFonts w:eastAsiaTheme="minorHAnsi"/>
        </w:rPr>
        <w:t>района</w:t>
      </w:r>
      <w:r w:rsidR="001D7CE0" w:rsidRPr="00520231">
        <w:rPr>
          <w:rFonts w:eastAsiaTheme="minorHAnsi"/>
          <w:lang w:eastAsia="en-US"/>
        </w:rPr>
        <w:t>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налогового потенциала применяется для сопоставления уровней бюджетной обеспеченности поселений и не является прогнозируемой оценкой налоговых доходов бюджетов поселений.</w:t>
      </w:r>
    </w:p>
    <w:p w:rsidR="001D7CE0" w:rsidRPr="00520231" w:rsidRDefault="001D7CE0" w:rsidP="001D7CE0">
      <w:pPr>
        <w:ind w:firstLine="709"/>
        <w:jc w:val="both"/>
      </w:pPr>
      <w:r w:rsidRPr="00520231">
        <w:t xml:space="preserve">Расчет налогового потенциала поселения производится по репрезентативной системе налогов в разрезе отдельных видов налогов исходя из налоговой базы поселения и средней репрезентативной налоговой ставки, которая рассчитывается как среднее по всем поселениям </w:t>
      </w:r>
      <w:r w:rsidR="002E606A" w:rsidRPr="00520231">
        <w:t>Убин</w:t>
      </w:r>
      <w:r w:rsidR="00BC6AD9" w:rsidRPr="00520231">
        <w:t>ского</w:t>
      </w:r>
      <w:r w:rsidRPr="00520231">
        <w:t xml:space="preserve"> района соотношение между прогнозируемыми налоговыми доходами и налоговой базой данного налога. </w:t>
      </w:r>
    </w:p>
    <w:p w:rsidR="001D7CE0" w:rsidRPr="00520231" w:rsidRDefault="001D7CE0" w:rsidP="001D7CE0">
      <w:pPr>
        <w:ind w:firstLine="709"/>
        <w:jc w:val="both"/>
      </w:pPr>
      <w:r w:rsidRPr="00520231">
        <w:t>Репрезентативная система налогов включает основные налоги, зачисляемые в бюджеты поселений, и отражает доходные возможности, которые учитываются при распределении финансовых средств в рамках межбюджетного регулирования. Прочие виды налоговых и неналоговых доходов, не входящие в репрезентативную систему, не учитываются при расчете бюджетной обеспеченности.</w:t>
      </w:r>
    </w:p>
    <w:p w:rsidR="001D7CE0" w:rsidRPr="00520231" w:rsidRDefault="001D7CE0" w:rsidP="001D7CE0">
      <w:pPr>
        <w:ind w:firstLine="709"/>
        <w:jc w:val="both"/>
      </w:pPr>
      <w:r w:rsidRPr="00520231">
        <w:t>При оценке налогового потенциала бюджетов поселений не исключаются льготы по уплате налоговых платежей в бюджет, предоставляемые органами местного самоуправления поселений отдельным категориям налогоплательщиков, а также не учитывается уровень собираемости налогов в конкретных поселениях.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 налогового потенциала поселений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осуществляется в отношении следующих налоговых доходов: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1. Налог на доходы физических лиц.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2. Земельный налог.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3. Налог на имущество физических лиц.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4. Единый сельскохозяйственный налог.</w:t>
      </w:r>
    </w:p>
    <w:p w:rsidR="001D7CE0" w:rsidRPr="00520231" w:rsidRDefault="001D7CE0" w:rsidP="001D7CE0">
      <w:pPr>
        <w:ind w:firstLine="709"/>
        <w:jc w:val="both"/>
      </w:pPr>
      <w:r w:rsidRPr="00520231">
        <w:t xml:space="preserve">Суммарный налоговый потенциал всех поселений </w:t>
      </w:r>
      <w:r w:rsidR="002E606A" w:rsidRPr="00520231">
        <w:t>Убин</w:t>
      </w:r>
      <w:r w:rsidR="00AB16DF" w:rsidRPr="00520231">
        <w:rPr>
          <w:rFonts w:eastAsiaTheme="minorHAnsi"/>
          <w:lang w:eastAsia="en-US"/>
        </w:rPr>
        <w:t>ского</w:t>
      </w:r>
      <w:r w:rsidR="00AB16DF" w:rsidRPr="00520231">
        <w:t xml:space="preserve"> </w:t>
      </w:r>
      <w:r w:rsidRPr="00520231">
        <w:t>района (</w:t>
      </w:r>
      <m:oMath>
        <m:r>
          <m:rPr>
            <m:sty m:val="p"/>
          </m:rPr>
          <w:rPr>
            <w:rFonts w:ascii="Cambria Math" w:hAnsi="Cambria Math"/>
          </w:rPr>
          <m:t>НП</m:t>
        </m:r>
      </m:oMath>
      <w:r w:rsidRPr="00520231">
        <w:t>) определяется по следующей формуле:</w:t>
      </w:r>
    </w:p>
    <w:p w:rsidR="001D7CE0" w:rsidRPr="00520231" w:rsidRDefault="001D7CE0" w:rsidP="001D7CE0">
      <w:pPr>
        <w:ind w:firstLine="709"/>
        <w:jc w:val="both"/>
      </w:pPr>
    </w:p>
    <w:p w:rsidR="001D7CE0" w:rsidRPr="00520231" w:rsidRDefault="001669CB" w:rsidP="001D7CE0">
      <w:pPr>
        <w:ind w:firstLine="709"/>
        <w:jc w:val="center"/>
        <w:rPr>
          <w:lang w:eastAsia="en-US"/>
        </w:rPr>
      </w:pPr>
      <m:oMath>
        <m:r>
          <m:rPr>
            <m:sty m:val="p"/>
          </m:rPr>
          <w:rPr>
            <w:rFonts w:ascii="Cambria Math" w:hAnsi="Cambria Math"/>
          </w:rPr>
          <m:t>НП</m:t>
        </m:r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="001D7CE0" w:rsidRPr="00520231">
        <w:rPr>
          <w:lang w:eastAsia="en-US"/>
        </w:rPr>
        <w:t>,</w:t>
      </w:r>
    </w:p>
    <w:p w:rsidR="001D7CE0" w:rsidRPr="00520231" w:rsidRDefault="001D7CE0" w:rsidP="001D7CE0">
      <w:pPr>
        <w:ind w:firstLine="709"/>
        <w:jc w:val="both"/>
      </w:pPr>
    </w:p>
    <w:p w:rsidR="001D7CE0" w:rsidRPr="00520231" w:rsidRDefault="001D7CE0" w:rsidP="001D7CE0">
      <w:pPr>
        <w:ind w:firstLine="709"/>
        <w:jc w:val="both"/>
      </w:pPr>
      <w:r w:rsidRPr="00520231">
        <w:t xml:space="preserve">где </w:t>
      </w: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Pr="00520231">
        <w:rPr>
          <w:lang w:eastAsia="en-US"/>
        </w:rPr>
        <w:t xml:space="preserve"> – суммарный </w:t>
      </w:r>
      <w:r w:rsidRPr="00520231">
        <w:t xml:space="preserve">налоговый потенциал по всем поселениям </w:t>
      </w:r>
      <w:r w:rsidR="002E606A" w:rsidRPr="00520231">
        <w:t>Убин</w:t>
      </w:r>
      <w:r w:rsidR="00AB16DF" w:rsidRPr="00520231">
        <w:rPr>
          <w:rFonts w:eastAsiaTheme="minorHAnsi"/>
          <w:lang w:eastAsia="en-US"/>
        </w:rPr>
        <w:t>ского</w:t>
      </w:r>
      <w:r w:rsidR="00AB16DF" w:rsidRPr="00520231">
        <w:t xml:space="preserve"> </w:t>
      </w:r>
      <w:r w:rsidRPr="00520231">
        <w:t>района.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Налоговый потенциал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определяется по следующей формуле:</w:t>
      </w:r>
    </w:p>
    <w:p w:rsidR="001D7CE0" w:rsidRPr="00520231" w:rsidRDefault="001D7CE0" w:rsidP="001D7CE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BD63E3" w:rsidP="001D7CE0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r</m:t>
            </m:r>
          </m:sup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jk</m:t>
                </m:r>
              </m:sub>
            </m:sSub>
          </m:e>
        </m:nary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налоговый потенциал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 xml:space="preserve">района по </w:t>
      </w:r>
      <w:r w:rsidRPr="00520231">
        <w:rPr>
          <w:rFonts w:eastAsiaTheme="minorHAnsi"/>
          <w:lang w:val="en-US" w:eastAsia="en-US"/>
        </w:rPr>
        <w:t>k</w:t>
      </w:r>
      <w:r w:rsidRPr="00520231">
        <w:rPr>
          <w:rFonts w:eastAsiaTheme="minorHAnsi"/>
          <w:lang w:eastAsia="en-US"/>
        </w:rPr>
        <w:t>-му налогу;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r</w:t>
      </w:r>
      <w:r w:rsidRPr="00520231">
        <w:rPr>
          <w:rFonts w:eastAsiaTheme="minorHAnsi"/>
          <w:lang w:eastAsia="en-US"/>
        </w:rPr>
        <w:t xml:space="preserve"> – </w:t>
      </w:r>
      <w:proofErr w:type="gramStart"/>
      <w:r w:rsidRPr="00520231">
        <w:rPr>
          <w:rFonts w:eastAsiaTheme="minorHAnsi"/>
          <w:lang w:eastAsia="en-US"/>
        </w:rPr>
        <w:t>количество</w:t>
      </w:r>
      <w:proofErr w:type="gramEnd"/>
      <w:r w:rsidRPr="00520231">
        <w:rPr>
          <w:rFonts w:eastAsiaTheme="minorHAnsi"/>
          <w:lang w:eastAsia="en-US"/>
        </w:rPr>
        <w:t xml:space="preserve"> налогов, входящих в репрезентативную систему налогов.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Расчет налогового потенциала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по отдельному налогу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</m:oMath>
      <w:r w:rsidRPr="00520231">
        <w:rPr>
          <w:rFonts w:eastAsiaTheme="minorHAnsi"/>
          <w:lang w:eastAsia="en-US"/>
        </w:rPr>
        <w:t>) осуществляется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jk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k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k</m:t>
            </m:r>
          </m:sub>
        </m:sSub>
      </m:oMath>
      <w:r w:rsidRPr="00520231">
        <w:rPr>
          <w:rFonts w:eastAsiaTheme="minorEastAsia"/>
          <w:lang w:eastAsia="en-US"/>
        </w:rPr>
        <w:t xml:space="preserve"> – налоговая база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 xml:space="preserve">района по </w:t>
      </w:r>
      <w:r w:rsidRPr="00520231">
        <w:rPr>
          <w:rFonts w:eastAsiaTheme="minorHAnsi"/>
          <w:lang w:val="en-US" w:eastAsia="en-US"/>
        </w:rPr>
        <w:t>k</w:t>
      </w:r>
      <w:r w:rsidRPr="00520231">
        <w:rPr>
          <w:rFonts w:eastAsiaTheme="minorHAnsi"/>
          <w:lang w:eastAsia="en-US"/>
        </w:rPr>
        <w:t xml:space="preserve">-му налогу </w:t>
      </w:r>
      <w:r w:rsidRPr="00520231">
        <w:rPr>
          <w:rFonts w:eastAsiaTheme="minorEastAsia"/>
          <w:lang w:eastAsia="en-US"/>
        </w:rPr>
        <w:t>в очередном году</w:t>
      </w:r>
      <w:r w:rsidRPr="00520231">
        <w:rPr>
          <w:rFonts w:eastAsiaTheme="minorHAnsi"/>
          <w:lang w:eastAsia="en-US"/>
        </w:rPr>
        <w:t>.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Оценка налоговой базы бюджетов поселений производится на основе показателей прогноза социально-экономического развития поселения на очередной год с учетом индексов-дефляторов потребительских цен и в сфере материального производства, ожидаемой оценки поступлений соответствующих доходов в местные бюджеты, а также с учетом изменений, вносимых в бюджетное законодательство Российской Федерации и законодательство Российской Федерации о налогах и сборах.</w:t>
      </w: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val="en-US" w:eastAsia="en-US"/>
        </w:rPr>
        <w:t> </w:t>
      </w:r>
      <w:r w:rsidR="001D7CE0" w:rsidRPr="00520231">
        <w:rPr>
          <w:rFonts w:eastAsiaTheme="minorEastAsia"/>
          <w:lang w:eastAsia="en-US"/>
        </w:rPr>
        <w:t xml:space="preserve">– репрезентативная налоговая ставка по </w:t>
      </w:r>
      <w:r w:rsidR="001D7CE0" w:rsidRPr="00520231">
        <w:rPr>
          <w:rFonts w:eastAsiaTheme="minorEastAsia"/>
          <w:lang w:val="en-US" w:eastAsia="en-US"/>
        </w:rPr>
        <w:t>k</w:t>
      </w:r>
      <w:r w:rsidR="001D7CE0"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ском</w:t>
      </w:r>
      <w:r w:rsidR="001D7CE0" w:rsidRPr="00520231">
        <w:rPr>
          <w:rFonts w:eastAsiaTheme="minorEastAsia"/>
          <w:lang w:eastAsia="en-US"/>
        </w:rPr>
        <w:t xml:space="preserve"> районе </w:t>
      </w:r>
      <w:r w:rsidR="008C505C">
        <w:rPr>
          <w:rFonts w:eastAsiaTheme="minorEastAsia"/>
          <w:lang w:eastAsia="en-US"/>
        </w:rPr>
        <w:t xml:space="preserve">Новосибирской области </w:t>
      </w:r>
      <w:r w:rsidR="001D7CE0" w:rsidRPr="00520231">
        <w:rPr>
          <w:rFonts w:eastAsiaTheme="minorEastAsia"/>
          <w:lang w:eastAsia="en-US"/>
        </w:rPr>
        <w:t>определяется по следующей формуле: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РНС</m:t>
            </m:r>
          </m:e>
          <m:sub>
            <m: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НБ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k</m:t>
                </m:r>
              </m:sub>
            </m:sSub>
          </m:den>
        </m:f>
      </m:oMath>
      <w:r w:rsidR="001D7CE0" w:rsidRPr="00520231">
        <w:rPr>
          <w:rFonts w:eastAsiaTheme="minorEastAsia"/>
          <w:lang w:eastAsia="en-US"/>
        </w:rPr>
        <w:t>,</w:t>
      </w: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D7CE0" w:rsidRPr="00520231" w:rsidRDefault="001D7CE0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Pr="00520231">
        <w:rPr>
          <w:rFonts w:eastAsiaTheme="minorEastAsia"/>
          <w:lang w:eastAsia="en-US"/>
        </w:rPr>
        <w:t xml:space="preserve"> –</w:t>
      </w:r>
      <w:r w:rsidRPr="00520231">
        <w:rPr>
          <w:rFonts w:eastAsiaTheme="minorHAnsi"/>
          <w:lang w:eastAsia="en-US"/>
        </w:rPr>
        <w:t xml:space="preserve"> прогнозируемые доходы</w:t>
      </w:r>
      <w:r w:rsidRPr="00520231">
        <w:rPr>
          <w:rFonts w:eastAsiaTheme="minorEastAsia"/>
          <w:lang w:eastAsia="en-US"/>
        </w:rPr>
        <w:t xml:space="preserve"> всех поселений по </w:t>
      </w:r>
      <w:r w:rsidRPr="00520231">
        <w:rPr>
          <w:rFonts w:eastAsiaTheme="minorEastAsia"/>
          <w:lang w:val="en-US" w:eastAsia="en-US"/>
        </w:rPr>
        <w:t>k</w:t>
      </w:r>
      <w:r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EastAsia"/>
          <w:lang w:eastAsia="en-US"/>
        </w:rPr>
        <w:t xml:space="preserve">ском </w:t>
      </w:r>
      <w:r w:rsidRPr="00520231">
        <w:rPr>
          <w:rFonts w:eastAsiaTheme="minorEastAsia"/>
          <w:lang w:eastAsia="en-US"/>
        </w:rPr>
        <w:t xml:space="preserve">районе </w:t>
      </w:r>
      <w:r w:rsidR="008C505C">
        <w:rPr>
          <w:rFonts w:eastAsiaTheme="minorEastAsia"/>
          <w:lang w:eastAsia="en-US"/>
        </w:rPr>
        <w:t xml:space="preserve">Новосибирской области </w:t>
      </w:r>
      <w:r w:rsidRPr="00520231">
        <w:rPr>
          <w:rFonts w:eastAsiaTheme="minorEastAsia"/>
          <w:lang w:eastAsia="en-US"/>
        </w:rPr>
        <w:t>в очередном году;</w:t>
      </w:r>
    </w:p>
    <w:p w:rsidR="001D7CE0" w:rsidRPr="00520231" w:rsidRDefault="00BD63E3" w:rsidP="001D7C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k</m:t>
            </m:r>
          </m:sub>
        </m:sSub>
      </m:oMath>
      <w:r w:rsidR="001D7CE0" w:rsidRPr="00520231">
        <w:rPr>
          <w:rFonts w:eastAsiaTheme="minorEastAsia"/>
          <w:lang w:eastAsia="en-US"/>
        </w:rPr>
        <w:t xml:space="preserve"> – налоговая база всех поселений по </w:t>
      </w:r>
      <w:r w:rsidR="001D7CE0" w:rsidRPr="00520231">
        <w:rPr>
          <w:rFonts w:eastAsiaTheme="minorEastAsia"/>
          <w:lang w:val="en-US" w:eastAsia="en-US"/>
        </w:rPr>
        <w:t>k</w:t>
      </w:r>
      <w:r w:rsidR="001D7CE0" w:rsidRPr="00520231">
        <w:rPr>
          <w:rFonts w:eastAsiaTheme="minorEastAsia"/>
          <w:lang w:eastAsia="en-US"/>
        </w:rPr>
        <w:t xml:space="preserve">-му налогу 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EastAsia"/>
          <w:lang w:eastAsia="en-US"/>
        </w:rPr>
        <w:t>ском</w:t>
      </w:r>
      <w:r w:rsidR="001D7CE0" w:rsidRPr="00520231">
        <w:rPr>
          <w:rFonts w:eastAsiaTheme="minorEastAsia"/>
          <w:lang w:eastAsia="en-US"/>
        </w:rPr>
        <w:t xml:space="preserve"> районе</w:t>
      </w:r>
      <w:r w:rsidR="008C505C">
        <w:rPr>
          <w:rFonts w:eastAsiaTheme="minorEastAsia"/>
          <w:lang w:eastAsia="en-US"/>
        </w:rPr>
        <w:t xml:space="preserve"> Новосибирской области</w:t>
      </w:r>
      <w:r w:rsidR="001D7CE0" w:rsidRPr="00520231">
        <w:rPr>
          <w:rFonts w:eastAsiaTheme="minorEastAsia"/>
          <w:lang w:eastAsia="en-US"/>
        </w:rPr>
        <w:t xml:space="preserve"> в очередном году.</w:t>
      </w:r>
    </w:p>
    <w:p w:rsidR="002E6292" w:rsidRPr="00520231" w:rsidRDefault="002E6292" w:rsidP="001D7CE0">
      <w:pPr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3.2.3. Определение индекса бюджетных расходов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бюджетных расходов поселения определяет, насколько больше (меньше) средств бюджета поселения в расчете на одного жителя по сравнению со средним по всем поселениям уровнем необходимо затратить для осуществления полномочий по решению вопросов местного значения поселения с учетом специфики социально-демографического состава обслуживаемого населения и иных объективных факторов, влияющих на стоимость предоставления муниципальных услуг в расчете на одного жителя.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Для оценки относительных различий в расходных обязательствах поселений используется репрезентативная система расходных обязательств, которая включает основные виды расходных обязательств, связанные с решением вопросов местного значения поселений, которые отражены в таблице 1.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Индекс бюджетных расходов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BD63E3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= </m:t>
        </m:r>
        <m:nary>
          <m:naryPr>
            <m:chr m:val="∑"/>
            <m:limLoc m:val="undOvr"/>
            <m:ctrlPr>
              <w:rPr>
                <w:rFonts w:ascii="Cambria Math" w:eastAsiaTheme="minorHAnsi" w:hAnsi="Cambria Math"/>
                <w:lang w:val="en-US"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z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8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/>
                    <w:lang w:val="en-US" w:eastAsia="en-US"/>
                  </w:rPr>
                  <m:t>b</m:t>
                </m:r>
              </m:e>
              <m:sub>
                <m:r>
                  <w:rPr>
                    <w:rFonts w:ascii="Cambria Math" w:eastAsiaTheme="minorHAnsi"/>
                    <w:vertAlign w:val="subscript"/>
                    <w:lang w:val="en-US" w:eastAsia="en-US"/>
                  </w:rPr>
                  <m:t>z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/>
                        <w:lang w:eastAsia="en-US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lang w:val="en-US" w:eastAsia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eastAsiaTheme="minorHAnsi"/>
                    <w:lang w:eastAsia="en-US"/>
                  </w:rPr>
                  <m:t>z1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/>
                        <w:lang w:eastAsia="en-US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/>
                        <w:lang w:val="en-US" w:eastAsia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 w:eastAsiaTheme="minorHAnsi"/>
                    <w:lang w:eastAsia="en-US"/>
                  </w:rPr>
                  <m:t>z2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</m:t>
            </m:r>
          </m:e>
        </m:nary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где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,…,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– усредненная доля расходов на исполнение вопросов местного значения в бюджетах поселений, осуществляемых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в репрезентативной системе расходов (см. таблицу 1), удовлетворяющая условиям: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,…,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sym w:font="Symbol" w:char="F0B3"/>
      </w:r>
      <w:r w:rsidRPr="00520231">
        <w:rPr>
          <w:rFonts w:eastAsiaTheme="minorHAnsi"/>
          <w:lang w:eastAsia="en-US"/>
        </w:rPr>
        <w:t xml:space="preserve"> 0, </w:t>
      </w:r>
      <w:r w:rsidRPr="00520231">
        <w:rPr>
          <w:rFonts w:eastAsiaTheme="minorEastAsia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1</m:t>
            </m:r>
          </m:sub>
        </m:sSub>
      </m:oMath>
      <w:r w:rsidRPr="00520231">
        <w:rPr>
          <w:rFonts w:eastAsiaTheme="minorHAnsi"/>
          <w:lang w:eastAsia="en-US"/>
        </w:rPr>
        <w:t>+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2</m:t>
            </m:r>
          </m:sub>
        </m:sSub>
      </m:oMath>
      <w:r w:rsidRPr="00520231">
        <w:rPr>
          <w:rFonts w:eastAsiaTheme="minorEastAsia"/>
          <w:lang w:eastAsia="en-US"/>
        </w:rPr>
        <w:t>+</w:t>
      </w:r>
      <w:r w:rsidRPr="00520231">
        <w:rPr>
          <w:rFonts w:eastAsiaTheme="minorHAnsi"/>
          <w:lang w:eastAsia="en-US"/>
        </w:rPr>
        <w:t>…+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vertAlign w:val="subscript"/>
                <w:lang w:eastAsia="en-US"/>
              </w:rPr>
              <m:t>8</m:t>
            </m:r>
          </m:sub>
        </m:sSub>
      </m:oMath>
      <w:r w:rsidRPr="00520231">
        <w:rPr>
          <w:rFonts w:eastAsiaTheme="minorHAnsi"/>
          <w:lang w:eastAsia="en-US"/>
        </w:rPr>
        <w:t>)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=</w:t>
      </w:r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1;</w:t>
      </w:r>
    </w:p>
    <w:p w:rsidR="00AB16DF" w:rsidRPr="00520231" w:rsidRDefault="00BD63E3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  <m:sub>
            <m:r>
              <w:rPr>
                <w:rFonts w:ascii="Cambria Math" w:eastAsiaTheme="minorHAnsi" w:hAnsi="Cambria Math"/>
                <w:lang w:eastAsia="en-US"/>
              </w:rPr>
              <m:t>z1</m:t>
            </m:r>
          </m:sub>
        </m:sSub>
        <m:r>
          <w:rPr>
            <w:rFonts w:ascii="Cambria Math" w:eastAsiaTheme="minorHAnsi" w:hAnsi="Cambria Math"/>
            <w:lang w:eastAsia="en-US"/>
          </w:rPr>
          <m:t>,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e>
          <m:sub>
            <m:r>
              <w:rPr>
                <w:rFonts w:ascii="Cambria Math" w:eastAsiaTheme="minorHAnsi" w:hAnsi="Cambria Math"/>
                <w:lang w:eastAsia="en-US"/>
              </w:rPr>
              <m:t>z2</m:t>
            </m:r>
          </m:sub>
        </m:sSub>
      </m:oMath>
      <w:r w:rsidR="00AB16DF" w:rsidRPr="00520231">
        <w:rPr>
          <w:rFonts w:eastAsiaTheme="minorHAnsi"/>
          <w:lang w:eastAsia="en-US"/>
        </w:rPr>
        <w:t> – </w:t>
      </w:r>
      <w:r w:rsidR="00AB16DF" w:rsidRPr="00520231">
        <w:rPr>
          <w:rFonts w:eastAsiaTheme="minorHAnsi" w:cstheme="minorBidi"/>
          <w:lang w:eastAsia="en-US"/>
        </w:rPr>
        <w:t>факторные коэффициенты, влияющие на стоимость предоставления муниципальных услуг в расчете на одного жителя</w:t>
      </w:r>
      <w:r w:rsidR="00AB16DF" w:rsidRPr="00520231">
        <w:rPr>
          <w:rFonts w:eastAsiaTheme="minorHAnsi"/>
          <w:lang w:eastAsia="en-US"/>
        </w:rPr>
        <w:t xml:space="preserve"> </w:t>
      </w:r>
      <w:r w:rsidR="00AB16DF" w:rsidRPr="00520231">
        <w:rPr>
          <w:rFonts w:eastAsiaTheme="minorHAnsi"/>
          <w:lang w:val="en-US" w:eastAsia="en-US"/>
        </w:rPr>
        <w:t>z</w:t>
      </w:r>
      <w:r w:rsidR="00AB16DF" w:rsidRPr="00520231">
        <w:rPr>
          <w:rFonts w:eastAsiaTheme="minorHAnsi"/>
          <w:lang w:eastAsia="en-US"/>
        </w:rPr>
        <w:t>-го вида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Убинс</w:t>
      </w:r>
      <w:r w:rsidR="00051E38" w:rsidRPr="00520231">
        <w:rPr>
          <w:rFonts w:eastAsiaTheme="minorHAnsi"/>
          <w:lang w:eastAsia="en-US"/>
        </w:rPr>
        <w:t>кого</w:t>
      </w:r>
      <w:r w:rsidR="00AB16DF" w:rsidRPr="00520231">
        <w:rPr>
          <w:rFonts w:eastAsiaTheme="minorHAnsi"/>
          <w:lang w:eastAsia="en-US"/>
        </w:rPr>
        <w:t xml:space="preserve"> района. Факторные коэффициенты стоимостных затрат </w:t>
      </w:r>
      <w:r w:rsidR="00AB16DF" w:rsidRPr="00520231">
        <w:rPr>
          <w:rFonts w:eastAsiaTheme="minorHAnsi"/>
          <w:lang w:val="en-US" w:eastAsia="en-US"/>
        </w:rPr>
        <w:t>z</w:t>
      </w:r>
      <w:r w:rsidR="00AB16DF" w:rsidRPr="00520231">
        <w:rPr>
          <w:rFonts w:eastAsiaTheme="minorHAnsi"/>
          <w:lang w:eastAsia="en-US"/>
        </w:rPr>
        <w:t>-го вида применяются в соответствии с таблицей 1;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z</w:t>
      </w:r>
      <w:r w:rsidRPr="00520231">
        <w:rPr>
          <w:rFonts w:eastAsiaTheme="minorHAnsi"/>
          <w:lang w:eastAsia="en-US"/>
        </w:rPr>
        <w:t xml:space="preserve"> – </w:t>
      </w:r>
      <w:proofErr w:type="gramStart"/>
      <w:r w:rsidRPr="00520231">
        <w:rPr>
          <w:rFonts w:eastAsiaTheme="minorHAnsi"/>
          <w:lang w:eastAsia="en-US"/>
        </w:rPr>
        <w:t>вид</w:t>
      </w:r>
      <w:proofErr w:type="gramEnd"/>
      <w:r w:rsidRPr="00520231">
        <w:rPr>
          <w:rFonts w:eastAsiaTheme="minorHAnsi"/>
          <w:lang w:eastAsia="en-US"/>
        </w:rPr>
        <w:t xml:space="preserve"> расходов на решение вопросов местного значения в соответствии с таблицей 1.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lastRenderedPageBreak/>
        <w:t>Усредненная доля расходов на исполнение вопросов местного значения в бюджетах поселений в репрезентативной системе расходов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/>
                <w:lang w:val="en-US" w:eastAsia="en-US"/>
              </w:rPr>
              <m:t>b</m:t>
            </m:r>
          </m:e>
          <m:sub>
            <m:r>
              <w:rPr>
                <w:rFonts w:ascii="Cambria Math" w:eastAsiaTheme="minorHAnsi"/>
                <w:vertAlign w:val="subscript"/>
                <w:lang w:val="en-US" w:eastAsia="en-US"/>
              </w:rPr>
              <m:t>z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z</m:t>
            </m:r>
          </m:sub>
        </m:sSub>
        <m: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РО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vertAlign w:val="subscript"/>
                        <w:lang w:val="en-US" w:eastAsia="en-US"/>
                      </w:rPr>
                      <m:t>jz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РО</m:t>
            </m:r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jz</m:t>
            </m:r>
          </m:sub>
        </m:sSub>
      </m:oMath>
      <w:r w:rsidRPr="00520231">
        <w:rPr>
          <w:rFonts w:eastAsiaTheme="minorEastAsia"/>
          <w:lang w:eastAsia="en-US"/>
        </w:rPr>
        <w:t xml:space="preserve"> – расходы </w:t>
      </w:r>
      <w:r w:rsidRPr="00520231">
        <w:rPr>
          <w:rFonts w:eastAsiaTheme="minorHAnsi"/>
          <w:lang w:eastAsia="en-US"/>
        </w:rPr>
        <w:t xml:space="preserve">на исполнение вопросов местного значения  </w:t>
      </w:r>
      <w:r w:rsidRPr="00520231">
        <w:rPr>
          <w:rFonts w:eastAsiaTheme="minorHAnsi"/>
          <w:lang w:val="en-US" w:eastAsia="en-US"/>
        </w:rPr>
        <w:t>z</w:t>
      </w:r>
      <w:r w:rsidRPr="00520231">
        <w:rPr>
          <w:rFonts w:eastAsiaTheme="minorHAnsi"/>
          <w:lang w:eastAsia="en-US"/>
        </w:rPr>
        <w:t>-го вида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РО</m:t>
        </m:r>
      </m:oMath>
      <w:r w:rsidR="00AB16DF" w:rsidRPr="00520231">
        <w:rPr>
          <w:rFonts w:eastAsiaTheme="minorEastAsia"/>
          <w:lang w:eastAsia="en-US"/>
        </w:rPr>
        <w:t xml:space="preserve"> – расходы </w:t>
      </w:r>
      <w:r w:rsidR="00AB16DF" w:rsidRPr="00520231">
        <w:rPr>
          <w:rFonts w:eastAsiaTheme="minorHAnsi"/>
          <w:lang w:eastAsia="en-US"/>
        </w:rPr>
        <w:t xml:space="preserve">на исполнение всех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</w:t>
      </w:r>
      <w:r w:rsidR="002E606A" w:rsidRPr="00520231">
        <w:rPr>
          <w:rFonts w:eastAsiaTheme="minorHAnsi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ского района</w:t>
      </w:r>
      <w:r w:rsidR="005A78DE" w:rsidRPr="005A78DE">
        <w:rPr>
          <w:rFonts w:eastAsiaTheme="minorHAnsi"/>
          <w:lang w:eastAsia="en-US"/>
        </w:rPr>
        <w:t xml:space="preserve"> </w:t>
      </w:r>
      <w:r w:rsidR="005A78DE">
        <w:rPr>
          <w:rFonts w:eastAsiaTheme="minorHAnsi"/>
          <w:lang w:eastAsia="en-US"/>
        </w:rPr>
        <w:t>Новосибирской области</w:t>
      </w:r>
      <w:r w:rsidR="00AB16DF" w:rsidRPr="00520231">
        <w:rPr>
          <w:rFonts w:eastAsiaTheme="minorHAnsi"/>
          <w:lang w:eastAsia="en-US"/>
        </w:rPr>
        <w:t xml:space="preserve"> в репрезентативной системе расходов.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В соответствии с таблицей 1 применяются следующие факторные коэффициенты стоимостных затрат: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1. Коэффициент дисперсности расселения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left="1069" w:firstLine="709"/>
        <w:contextualSpacing/>
        <w:jc w:val="both"/>
        <w:rPr>
          <w:rFonts w:eastAsiaTheme="minorHAnsi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КНП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КНП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HAnsi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КНП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количество населенных пунктов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района;</w:t>
      </w:r>
    </w:p>
    <w:p w:rsidR="007A4C55" w:rsidRPr="00520231" w:rsidRDefault="007A4C55" w:rsidP="00AB16DF">
      <w:pPr>
        <w:ind w:firstLine="709"/>
        <w:jc w:val="both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КНП</m:t>
        </m:r>
      </m:oMath>
      <w:r w:rsidR="00AB16DF" w:rsidRPr="00520231">
        <w:rPr>
          <w:rFonts w:eastAsiaTheme="minorEastAsia"/>
          <w:lang w:eastAsia="en-US"/>
        </w:rPr>
        <w:t xml:space="preserve"> – количество всех населенных пунктов </w:t>
      </w:r>
      <w:r w:rsidR="002E606A" w:rsidRPr="00520231">
        <w:rPr>
          <w:rFonts w:eastAsiaTheme="minorEastAsia"/>
          <w:lang w:eastAsia="en-US"/>
        </w:rPr>
        <w:t>Убин</w:t>
      </w:r>
      <w:r w:rsidR="00AB16DF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КП</m:t>
        </m:r>
      </m:oMath>
      <w:r w:rsidR="00AB16DF" w:rsidRPr="00520231">
        <w:rPr>
          <w:rFonts w:eastAsiaTheme="minorEastAsia"/>
          <w:lang w:eastAsia="en-US"/>
        </w:rPr>
        <w:t xml:space="preserve"> – количество </w:t>
      </w:r>
      <w:r w:rsidR="00AB16DF" w:rsidRPr="00520231">
        <w:rPr>
          <w:rFonts w:eastAsiaTheme="minorHAnsi"/>
          <w:lang w:eastAsia="en-US"/>
        </w:rPr>
        <w:t xml:space="preserve">поселений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2. Коэффициент масштаба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HAnsi"/>
          <w:shd w:val="clear" w:color="auto" w:fill="FFFFFF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=с+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d>
              <m:d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1-с</m:t>
                </m:r>
              </m:e>
            </m:d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ср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ср</m:t>
            </m:r>
          </m:sub>
        </m:sSub>
      </m:oMath>
      <w:r w:rsidRPr="00520231">
        <w:rPr>
          <w:rFonts w:eastAsiaTheme="minorEastAsia"/>
          <w:lang w:eastAsia="en-US"/>
        </w:rPr>
        <w:t> </w:t>
      </w:r>
      <w:r w:rsidRPr="00520231">
        <w:rPr>
          <w:rFonts w:eastAsiaTheme="minorHAnsi"/>
          <w:lang w:eastAsia="en-US"/>
        </w:rPr>
        <w:t xml:space="preserve">– средняя численность населения поселений </w:t>
      </w:r>
      <w:r w:rsidR="002E606A" w:rsidRPr="00520231">
        <w:rPr>
          <w:rFonts w:eastAsiaTheme="minorHAnsi"/>
          <w:lang w:eastAsia="en-US"/>
        </w:rPr>
        <w:t>Убин</w:t>
      </w:r>
      <w:r w:rsidRPr="00520231">
        <w:rPr>
          <w:rFonts w:eastAsiaTheme="minorHAnsi"/>
          <w:lang w:eastAsia="en-US"/>
        </w:rPr>
        <w:t>ского района;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val="en-US" w:eastAsia="en-US"/>
        </w:rPr>
        <w:t>c </w:t>
      </w:r>
      <w:r w:rsidRPr="00520231">
        <w:rPr>
          <w:rFonts w:eastAsiaTheme="minorHAnsi"/>
          <w:lang w:eastAsia="en-US"/>
        </w:rPr>
        <w:t>– </w:t>
      </w:r>
      <w:proofErr w:type="gramStart"/>
      <w:r w:rsidRPr="00520231">
        <w:rPr>
          <w:rFonts w:eastAsiaTheme="minorHAnsi"/>
          <w:lang w:eastAsia="en-US"/>
        </w:rPr>
        <w:t>параметр</w:t>
      </w:r>
      <w:proofErr w:type="gramEnd"/>
      <w:r w:rsidRPr="00520231">
        <w:rPr>
          <w:rFonts w:eastAsiaTheme="minorHAnsi"/>
          <w:lang w:eastAsia="en-US"/>
        </w:rPr>
        <w:t xml:space="preserve">, удовлетворяющий условию 0 ≤ </w:t>
      </w:r>
      <w:r w:rsidRPr="00520231">
        <w:rPr>
          <w:rFonts w:eastAsiaTheme="minorHAnsi"/>
          <w:lang w:val="en-US" w:eastAsia="en-US"/>
        </w:rPr>
        <w:t>c</w:t>
      </w:r>
      <w:r w:rsidRPr="00520231">
        <w:rPr>
          <w:rFonts w:eastAsiaTheme="minorHAnsi"/>
          <w:lang w:eastAsia="en-US"/>
        </w:rPr>
        <w:t xml:space="preserve"> ≤ 1</w:t>
      </w:r>
      <w:r w:rsidR="007E2ED9" w:rsidRPr="00520231">
        <w:rPr>
          <w:rFonts w:eastAsiaTheme="minorHAnsi"/>
          <w:lang w:eastAsia="en-US"/>
        </w:rPr>
        <w:t>,</w:t>
      </w:r>
      <w:r w:rsidRPr="00520231">
        <w:rPr>
          <w:rFonts w:eastAsiaTheme="minorHAnsi"/>
          <w:lang w:eastAsia="en-US"/>
        </w:rPr>
        <w:t xml:space="preserve"> </w:t>
      </w:r>
      <w:r w:rsidR="007E2ED9" w:rsidRPr="00520231">
        <w:rPr>
          <w:rFonts w:eastAsiaTheme="minorHAnsi"/>
          <w:lang w:eastAsia="en-US"/>
        </w:rPr>
        <w:t>п</w:t>
      </w:r>
      <w:r w:rsidRPr="00520231">
        <w:rPr>
          <w:rFonts w:eastAsiaTheme="minorHAnsi"/>
          <w:lang w:eastAsia="en-US"/>
        </w:rPr>
        <w:t>ринима</w:t>
      </w:r>
      <w:r w:rsidR="007E2ED9" w:rsidRPr="00520231">
        <w:rPr>
          <w:rFonts w:eastAsiaTheme="minorHAnsi"/>
          <w:lang w:eastAsia="en-US"/>
        </w:rPr>
        <w:t>ется</w:t>
      </w:r>
      <w:r w:rsidRPr="00520231">
        <w:rPr>
          <w:rFonts w:eastAsiaTheme="minorHAnsi"/>
          <w:lang w:eastAsia="en-US"/>
        </w:rPr>
        <w:t xml:space="preserve"> с = 0,3.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3. Коэффициент стоимости предоставления коммунальных услуг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=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+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*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 – коэффициент стоимости водоснабжения и водоотведения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BD63E3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 – </w:t>
      </w:r>
      <w:r w:rsidR="00AB16DF" w:rsidRPr="00520231">
        <w:rPr>
          <w:rFonts w:eastAsiaTheme="minorHAnsi"/>
          <w:lang w:eastAsia="en-US"/>
        </w:rPr>
        <w:t>коэффициент стоимости тепловой энергии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="00AB16DF" w:rsidRPr="00520231">
        <w:rPr>
          <w:rFonts w:eastAsiaTheme="minorHAnsi"/>
          <w:lang w:eastAsia="en-US"/>
        </w:rPr>
        <w:t>района;</w:t>
      </w:r>
    </w:p>
    <w:p w:rsidR="00AB16DF" w:rsidRPr="00520231" w:rsidRDefault="00BD63E3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</m:oMath>
      <w:r w:rsidR="00AB16DF" w:rsidRPr="00520231">
        <w:rPr>
          <w:rFonts w:eastAsiaTheme="minorEastAsia"/>
          <w:lang w:eastAsia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EastAsia"/>
          <w:lang w:eastAsia="en-US"/>
        </w:rPr>
        <w:t> </w:t>
      </w:r>
      <w:r w:rsidR="00AB16DF" w:rsidRPr="00520231">
        <w:rPr>
          <w:rFonts w:eastAsiaTheme="minorHAnsi"/>
          <w:lang w:eastAsia="en-US"/>
        </w:rPr>
        <w:t>– весовые коэффициенты, удовлетворяющие условиям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1</m:t>
            </m:r>
          </m:sub>
        </m:sSub>
      </m:oMath>
      <w:r w:rsidR="00AB16DF" w:rsidRPr="00520231">
        <w:rPr>
          <w:rFonts w:eastAsiaTheme="minorEastAsia"/>
          <w:lang w:eastAsia="en-US"/>
        </w:rPr>
        <w:t>, 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EastAsia"/>
          <w:lang w:eastAsia="en-US"/>
        </w:rPr>
        <w:t>) </w:t>
      </w:r>
      <w:r w:rsidR="00AB16DF" w:rsidRPr="00520231">
        <w:rPr>
          <w:rFonts w:eastAsiaTheme="minorHAnsi"/>
          <w:lang w:eastAsia="en-US"/>
        </w:rPr>
        <w:sym w:font="Symbol" w:char="F0B3"/>
      </w:r>
      <w:r w:rsidR="00AB16DF" w:rsidRPr="00520231">
        <w:rPr>
          <w:rFonts w:eastAsiaTheme="minorHAnsi"/>
          <w:lang w:eastAsia="en-US"/>
        </w:rPr>
        <w:t xml:space="preserve"> 0, </w:t>
      </w:r>
      <w:r w:rsidR="00AB16DF" w:rsidRPr="00520231">
        <w:rPr>
          <w:rFonts w:eastAsiaTheme="minorHAnsi"/>
          <w:lang w:val="en-US" w:eastAsia="en-US"/>
        </w:rPr>
        <w:t>a</w:t>
      </w:r>
      <w:r w:rsidR="00AB16DF" w:rsidRPr="00520231">
        <w:rPr>
          <w:rFonts w:eastAsiaTheme="minorHAnsi"/>
          <w:vertAlign w:val="subscript"/>
          <w:lang w:eastAsia="en-US"/>
        </w:rPr>
        <w:t>1</w:t>
      </w:r>
      <w:r w:rsidR="00AB16DF" w:rsidRPr="00520231">
        <w:rPr>
          <w:rFonts w:eastAsiaTheme="minorHAnsi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+</w:t>
      </w:r>
      <w:r w:rsidR="00AB16DF" w:rsidRPr="00520231">
        <w:rPr>
          <w:rFonts w:eastAsiaTheme="minorHAnsi"/>
          <w:lang w:val="en-US" w:eastAsia="en-US"/>
        </w:rPr>
        <w:t> a</w:t>
      </w:r>
      <w:r w:rsidR="00AB16DF" w:rsidRPr="00520231">
        <w:rPr>
          <w:rFonts w:eastAsiaTheme="minorHAnsi"/>
          <w:vertAlign w:val="subscript"/>
          <w:lang w:eastAsia="en-US"/>
        </w:rPr>
        <w:t>2 </w:t>
      </w:r>
      <w:r w:rsidR="00AB16DF" w:rsidRPr="00520231">
        <w:rPr>
          <w:rFonts w:eastAsiaTheme="minorHAnsi"/>
          <w:lang w:eastAsia="en-US"/>
        </w:rPr>
        <w:t>= 1, определяются исходя из структуры расходов.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Коэффициент стоимости водоснабжения и водоотведения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а*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хвод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+ </m:t>
            </m:r>
            <m:d>
              <m:d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1-а</m:t>
                </m:r>
              </m:e>
            </m:d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гвод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+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вот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val="en-US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val="en-US" w:eastAsia="en-US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а* 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хвод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 + 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  <m:t>1-а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* 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гвод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/>
                            <w:lang w:eastAsia="en-US"/>
                          </w:rPr>
                          <m:t xml:space="preserve"> +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eastAsia="en-US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lang w:val="en-US" w:eastAsia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perscript"/>
                                <w:lang w:eastAsia="en-US"/>
                              </w:rPr>
                              <m:t>вот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/>
                                <w:vertAlign w:val="subscript"/>
                                <w:lang w:val="en-US" w:eastAsia="en-US"/>
                              </w:rPr>
                              <m:t>j</m:t>
                            </m:r>
                          </m:sub>
                        </m:sSub>
                      </m:e>
                    </m:d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хвод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HAnsi"/>
          <w:lang w:val="en-US" w:eastAsia="en-US"/>
        </w:rPr>
        <w:t> </w:t>
      </w:r>
      <w:r w:rsidRPr="00520231">
        <w:rPr>
          <w:rFonts w:eastAsiaTheme="minorHAnsi"/>
          <w:lang w:eastAsia="en-US"/>
        </w:rPr>
        <w:t>– тариф на холодное водоснабжение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BD63E3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гвод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– тариф на горячее водоснабжение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района;</w:t>
      </w:r>
    </w:p>
    <w:p w:rsidR="00AB16DF" w:rsidRPr="00520231" w:rsidRDefault="00BD63E3" w:rsidP="00AB16DF">
      <w:pPr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val="en-US" w:eastAsia="en-US"/>
        </w:rPr>
        <w:t> </w:t>
      </w:r>
      <w:r w:rsidR="00AB16DF" w:rsidRPr="00520231">
        <w:rPr>
          <w:rFonts w:eastAsiaTheme="minorHAnsi"/>
          <w:lang w:eastAsia="en-US"/>
        </w:rPr>
        <w:t>– тариф на водоотведение для j-</w:t>
      </w:r>
      <w:proofErr w:type="spellStart"/>
      <w:r w:rsidR="00AB16DF" w:rsidRPr="00520231">
        <w:rPr>
          <w:rFonts w:eastAsiaTheme="minorHAnsi"/>
          <w:lang w:eastAsia="en-US"/>
        </w:rPr>
        <w:t>го</w:t>
      </w:r>
      <w:proofErr w:type="spellEnd"/>
      <w:r w:rsidR="00AB16DF"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AB16DF" w:rsidRPr="00520231">
        <w:rPr>
          <w:rFonts w:eastAsiaTheme="minorHAnsi"/>
          <w:lang w:eastAsia="en-US"/>
        </w:rPr>
        <w:t xml:space="preserve"> района;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i/>
          <w:lang w:val="en-US" w:eastAsia="en-US"/>
        </w:rPr>
        <w:t>a</w:t>
      </w:r>
      <w:r w:rsidRPr="00520231">
        <w:rPr>
          <w:rFonts w:eastAsiaTheme="minorHAnsi"/>
          <w:i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– параметр, удовлетворяющий условию 0 ≤ </w:t>
      </w:r>
      <w:r w:rsidRPr="00520231">
        <w:rPr>
          <w:rFonts w:eastAsiaTheme="minorHAnsi"/>
          <w:i/>
          <w:lang w:val="en-US" w:eastAsia="en-US"/>
        </w:rPr>
        <w:t>a</w:t>
      </w:r>
      <w:r w:rsidRPr="00520231">
        <w:rPr>
          <w:rFonts w:eastAsiaTheme="minorHAnsi"/>
          <w:lang w:eastAsia="en-US"/>
        </w:rPr>
        <w:t xml:space="preserve"> ≤ 1.</w:t>
      </w:r>
    </w:p>
    <w:p w:rsidR="00AB16DF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</w:t>
      </w:r>
      <w:r w:rsidR="0078667F" w:rsidRPr="00520231">
        <w:rPr>
          <w:rFonts w:eastAsiaTheme="minorHAnsi"/>
          <w:lang w:eastAsia="en-US"/>
        </w:rPr>
        <w:t>отсутствия</w:t>
      </w:r>
      <w:r w:rsidRPr="00520231">
        <w:rPr>
          <w:rFonts w:eastAsiaTheme="minorHAnsi"/>
          <w:lang w:eastAsia="en-US"/>
        </w:rPr>
        <w:t xml:space="preserve"> тариф</w:t>
      </w:r>
      <w:r w:rsidR="0078667F" w:rsidRPr="00520231">
        <w:rPr>
          <w:rFonts w:eastAsiaTheme="minorHAnsi"/>
          <w:lang w:eastAsia="en-US"/>
        </w:rPr>
        <w:t>а</w:t>
      </w:r>
      <w:r w:rsidRPr="00520231">
        <w:rPr>
          <w:rFonts w:eastAsiaTheme="minorHAnsi"/>
          <w:lang w:eastAsia="en-US"/>
        </w:rPr>
        <w:t xml:space="preserve"> на водоотведение, то </w:t>
      </w:r>
      <w:r w:rsidR="0078667F" w:rsidRPr="00520231">
        <w:rPr>
          <w:rFonts w:eastAsiaTheme="minorHAnsi"/>
          <w:lang w:eastAsia="en-US"/>
        </w:rPr>
        <w:t xml:space="preserve">он </w:t>
      </w:r>
      <w:r w:rsidR="00734475" w:rsidRPr="00520231">
        <w:rPr>
          <w:rFonts w:eastAsiaTheme="minorHAnsi"/>
          <w:lang w:eastAsia="en-US"/>
        </w:rPr>
        <w:t>заменяется тарифом</w:t>
      </w:r>
      <w:r w:rsidRPr="00520231">
        <w:rPr>
          <w:rFonts w:eastAsiaTheme="minorHAnsi"/>
          <w:lang w:eastAsia="en-US"/>
        </w:rPr>
        <w:t xml:space="preserve"> на вывоз жидких бытовых отходов.</w:t>
      </w:r>
    </w:p>
    <w:p w:rsidR="00734475" w:rsidRDefault="00734475" w:rsidP="00AB16DF">
      <w:pPr>
        <w:ind w:firstLine="709"/>
        <w:jc w:val="both"/>
        <w:rPr>
          <w:rFonts w:eastAsiaTheme="minorHAnsi"/>
          <w:lang w:eastAsia="en-US"/>
        </w:rPr>
      </w:pPr>
    </w:p>
    <w:p w:rsidR="00734475" w:rsidRPr="00734475" w:rsidRDefault="00734475" w:rsidP="00734475">
      <w:pPr>
        <w:ind w:firstLine="709"/>
        <w:jc w:val="both"/>
        <w:rPr>
          <w:rFonts w:eastAsiaTheme="minorHAnsi"/>
          <w:lang w:eastAsia="en-US"/>
        </w:rPr>
      </w:pPr>
      <w:r w:rsidRPr="00734475">
        <w:rPr>
          <w:rFonts w:eastAsiaTheme="minorHAnsi"/>
          <w:lang w:eastAsia="en-US"/>
        </w:rPr>
        <w:t>В случае, если в поселениях имеются тариф на водоотведение и тариф на вывоз жидких бытовых отходов, то рекомендуется рассчитывать средневзвешенный тариф на водоотведение и вывоз жидких бытовых отходов согласно формуле:</w:t>
      </w:r>
    </w:p>
    <w:p w:rsidR="00734475" w:rsidRPr="00734475" w:rsidRDefault="00734475" w:rsidP="00734475">
      <w:pPr>
        <w:ind w:firstLine="709"/>
        <w:jc w:val="both"/>
        <w:rPr>
          <w:rFonts w:eastAsiaTheme="minorHAnsi"/>
          <w:lang w:eastAsia="en-US"/>
        </w:rPr>
      </w:pPr>
    </w:p>
    <w:p w:rsidR="00734475" w:rsidRPr="00734475" w:rsidRDefault="00BD63E3" w:rsidP="00734475">
      <w:pPr>
        <w:ind w:firstLine="709"/>
        <w:jc w:val="both"/>
        <w:rPr>
          <w:rFonts w:eastAsiaTheme="minorHAnsi"/>
          <w:iCs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w:rPr>
                <w:rFonts w:ascii="Cambria Math" w:eastAsiaTheme="minorHAnsi" w:hAnsi="Cambria Math"/>
                <w:vertAlign w:val="superscript"/>
                <w:lang w:eastAsia="en-US"/>
              </w:rPr>
              <m:t>СР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d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1*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  <m:r>
          <m:rPr>
            <m:nor/>
          </m:rPr>
          <w:rPr>
            <w:rFonts w:eastAsiaTheme="minorHAnsi"/>
            <w:b/>
            <w:bCs/>
            <w:lang w:eastAsia="en-US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d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2*</m:t>
            </m:r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</m:oMath>
      <w:r w:rsidR="00734475" w:rsidRPr="00734475">
        <w:rPr>
          <w:rFonts w:eastAsiaTheme="minorHAnsi"/>
          <w:iCs/>
          <w:lang w:eastAsia="en-US"/>
        </w:rPr>
        <w:t>,</w:t>
      </w:r>
    </w:p>
    <w:p w:rsidR="00734475" w:rsidRPr="00734475" w:rsidRDefault="00734475" w:rsidP="00734475">
      <w:pPr>
        <w:ind w:firstLine="709"/>
        <w:jc w:val="both"/>
        <w:rPr>
          <w:rFonts w:eastAsiaTheme="minorHAnsi"/>
          <w:iCs/>
          <w:lang w:eastAsia="en-US"/>
        </w:rPr>
      </w:pPr>
    </w:p>
    <w:p w:rsidR="00734475" w:rsidRPr="00734475" w:rsidRDefault="00734475" w:rsidP="00734475">
      <w:pPr>
        <w:ind w:firstLine="709"/>
        <w:jc w:val="both"/>
        <w:rPr>
          <w:rFonts w:eastAsiaTheme="minorHAnsi"/>
          <w:iCs/>
          <w:lang w:eastAsia="en-US"/>
        </w:rPr>
      </w:pPr>
      <w:r w:rsidRPr="00734475">
        <w:rPr>
          <w:rFonts w:eastAsiaTheme="minorHAnsi"/>
          <w:iCs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</m:oMath>
      <w:r w:rsidRPr="00734475">
        <w:rPr>
          <w:rFonts w:eastAsiaTheme="minorHAnsi"/>
          <w:iCs/>
          <w:lang w:val="en-US" w:eastAsia="en-US"/>
        </w:rPr>
        <w:t> </w:t>
      </w:r>
      <w:r w:rsidRPr="00734475">
        <w:rPr>
          <w:rFonts w:eastAsiaTheme="minorHAnsi"/>
          <w:iCs/>
          <w:lang w:eastAsia="en-US"/>
        </w:rPr>
        <w:t>– тариф на водоотведение для j-</w:t>
      </w:r>
      <w:proofErr w:type="spellStart"/>
      <w:r w:rsidRPr="00734475">
        <w:rPr>
          <w:rFonts w:eastAsiaTheme="minorHAnsi"/>
          <w:iCs/>
          <w:lang w:eastAsia="en-US"/>
        </w:rPr>
        <w:t>го</w:t>
      </w:r>
      <w:proofErr w:type="spellEnd"/>
      <w:r w:rsidRPr="00734475">
        <w:rPr>
          <w:rFonts w:eastAsiaTheme="minorHAnsi"/>
          <w:iCs/>
          <w:lang w:eastAsia="en-US"/>
        </w:rPr>
        <w:t xml:space="preserve"> поселения </w:t>
      </w:r>
      <w:r w:rsidR="00922D40">
        <w:rPr>
          <w:rFonts w:eastAsiaTheme="minorHAnsi"/>
          <w:iCs/>
          <w:lang w:eastAsia="en-US"/>
        </w:rPr>
        <w:t xml:space="preserve">Убинского </w:t>
      </w:r>
      <w:r w:rsidRPr="00734475">
        <w:rPr>
          <w:rFonts w:eastAsiaTheme="minorHAnsi"/>
          <w:iCs/>
          <w:lang w:eastAsia="en-US"/>
        </w:rPr>
        <w:t>района;</w:t>
      </w:r>
    </w:p>
    <w:p w:rsidR="00734475" w:rsidRPr="00734475" w:rsidRDefault="00BD63E3" w:rsidP="00734475">
      <w:pPr>
        <w:ind w:firstLine="709"/>
        <w:jc w:val="both"/>
        <w:rPr>
          <w:rFonts w:eastAsiaTheme="minorHAnsi"/>
          <w:iCs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val="en-US" w:eastAsia="en-US"/>
              </w:rPr>
              <m:t>j</m:t>
            </m:r>
          </m:sub>
        </m:sSub>
      </m:oMath>
      <w:r w:rsidR="00734475" w:rsidRPr="00734475">
        <w:rPr>
          <w:rFonts w:eastAsiaTheme="minorHAnsi"/>
          <w:iCs/>
          <w:lang w:val="en-US" w:eastAsia="en-US"/>
        </w:rPr>
        <w:t> </w:t>
      </w:r>
      <w:r w:rsidR="00734475" w:rsidRPr="00734475">
        <w:rPr>
          <w:rFonts w:eastAsiaTheme="minorHAnsi"/>
          <w:iCs/>
          <w:lang w:eastAsia="en-US"/>
        </w:rPr>
        <w:t>– тариф на вывоз жидких бытовых отходов для j-</w:t>
      </w:r>
      <w:proofErr w:type="spellStart"/>
      <w:r w:rsidR="00734475" w:rsidRPr="00734475">
        <w:rPr>
          <w:rFonts w:eastAsiaTheme="minorHAnsi"/>
          <w:iCs/>
          <w:lang w:eastAsia="en-US"/>
        </w:rPr>
        <w:t>го</w:t>
      </w:r>
      <w:proofErr w:type="spellEnd"/>
      <w:r w:rsidR="00734475" w:rsidRPr="00734475">
        <w:rPr>
          <w:rFonts w:eastAsiaTheme="minorHAnsi"/>
          <w:iCs/>
          <w:lang w:eastAsia="en-US"/>
        </w:rPr>
        <w:t xml:space="preserve"> поселения </w:t>
      </w:r>
      <w:r w:rsidR="00922D40">
        <w:rPr>
          <w:rFonts w:eastAsiaTheme="minorHAnsi"/>
          <w:lang w:eastAsia="en-US"/>
        </w:rPr>
        <w:t>Убинского</w:t>
      </w:r>
      <w:r w:rsidR="00734475" w:rsidRPr="00734475">
        <w:rPr>
          <w:rFonts w:eastAsiaTheme="minorHAnsi"/>
          <w:iCs/>
          <w:lang w:eastAsia="en-US"/>
        </w:rPr>
        <w:t xml:space="preserve"> района;</w:t>
      </w:r>
    </w:p>
    <w:p w:rsidR="00734475" w:rsidRPr="00734475" w:rsidRDefault="00734475" w:rsidP="00734475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val="en-US" w:eastAsia="en-US"/>
          </w:rPr>
          <m:t>d</m:t>
        </m:r>
      </m:oMath>
      <w:r w:rsidRPr="00734475">
        <w:rPr>
          <w:rFonts w:eastAsiaTheme="minorHAnsi"/>
          <w:iCs/>
          <w:lang w:eastAsia="en-US"/>
        </w:rPr>
        <w:t xml:space="preserve">1, </w:t>
      </w:r>
      <m:oMath>
        <m:r>
          <m:rPr>
            <m:sty m:val="p"/>
          </m:rPr>
          <w:rPr>
            <w:rFonts w:ascii="Cambria Math" w:eastAsiaTheme="minorHAnsi" w:hAnsi="Cambria Math"/>
            <w:lang w:val="en-US" w:eastAsia="en-US"/>
          </w:rPr>
          <m:t>d</m:t>
        </m:r>
      </m:oMath>
      <w:r w:rsidRPr="00734475">
        <w:rPr>
          <w:rFonts w:eastAsiaTheme="minorHAnsi"/>
          <w:iCs/>
          <w:lang w:eastAsia="en-US"/>
        </w:rPr>
        <w:t>2 – доля расходов на водоотведение и на вывоз жидких бытовых отходов в общем объеме этих расходов поселения.</w:t>
      </w:r>
    </w:p>
    <w:p w:rsidR="00734475" w:rsidRPr="00520231" w:rsidRDefault="00734475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Коэффициент стоимости тепловой энергии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>кого</w:t>
      </w:r>
      <w:r w:rsidRPr="00520231">
        <w:rPr>
          <w:rFonts w:eastAsiaTheme="minorHAnsi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):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perscript"/>
                    <w:lang w:eastAsia="en-US"/>
                  </w:rPr>
                  <m:t>гкал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Тгкал</m:t>
            </m:r>
          </m:den>
        </m:f>
        <m:r>
          <m:rPr>
            <m:sty m:val="p"/>
          </m:rPr>
          <w:rPr>
            <w:rFonts w:ascii="Cambria Math" w:eastAsiaTheme="minorHAnsi" w:hAnsi="Cambria Math"/>
            <w:lang w:eastAsia="en-US"/>
          </w:rPr>
          <m:t xml:space="preserve"> 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EastAsia"/>
          <w:lang w:val="en-US" w:eastAsia="en-US"/>
        </w:rPr>
        <w:t> </w:t>
      </w:r>
      <w:r w:rsidRPr="00520231">
        <w:rPr>
          <w:rFonts w:eastAsiaTheme="minorHAnsi"/>
          <w:lang w:eastAsia="en-US"/>
        </w:rPr>
        <w:t xml:space="preserve">– средняя стоимость выработки одной </w:t>
      </w:r>
      <w:proofErr w:type="spellStart"/>
      <w:r w:rsidRPr="00520231">
        <w:rPr>
          <w:rFonts w:eastAsiaTheme="minorHAnsi"/>
          <w:lang w:eastAsia="en-US"/>
        </w:rPr>
        <w:t>гигакалории</w:t>
      </w:r>
      <w:proofErr w:type="spellEnd"/>
      <w:r w:rsidRPr="00520231">
        <w:rPr>
          <w:rFonts w:eastAsiaTheme="minorHAnsi"/>
          <w:lang w:eastAsia="en-US"/>
        </w:rPr>
        <w:t xml:space="preserve"> тепловой энергии в j-м поселении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Тгкал</m:t>
        </m:r>
      </m:oMath>
      <w:r w:rsidR="00AB16DF" w:rsidRPr="00520231">
        <w:rPr>
          <w:rFonts w:eastAsiaTheme="minorHAnsi"/>
          <w:lang w:eastAsia="en-US"/>
        </w:rPr>
        <w:t xml:space="preserve"> – стоимость выработки одной гигакалории тепловой энергии в среднем по поселениям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AB16DF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Средняя стоимость выработки одной </w:t>
      </w:r>
      <w:proofErr w:type="spellStart"/>
      <w:r w:rsidRPr="00520231">
        <w:rPr>
          <w:rFonts w:eastAsiaTheme="minorHAnsi"/>
          <w:lang w:eastAsia="en-US"/>
        </w:rPr>
        <w:t>гигакалории</w:t>
      </w:r>
      <w:proofErr w:type="spellEnd"/>
      <w:r w:rsidRPr="00520231">
        <w:rPr>
          <w:rFonts w:eastAsiaTheme="minorHAnsi"/>
          <w:lang w:eastAsia="en-US"/>
        </w:rPr>
        <w:t xml:space="preserve"> тепловой энергии в j-м поселении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0F78C2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 рассчитыва</w:t>
      </w:r>
      <w:r w:rsidR="007E2ED9" w:rsidRPr="00520231">
        <w:rPr>
          <w:rFonts w:eastAsiaTheme="minorHAnsi"/>
          <w:lang w:eastAsia="en-US"/>
        </w:rPr>
        <w:t>етс</w:t>
      </w:r>
      <w:r w:rsidRPr="00520231">
        <w:rPr>
          <w:rFonts w:eastAsiaTheme="minorHAnsi"/>
          <w:lang w:eastAsia="en-US"/>
        </w:rPr>
        <w:t>я по следующей формуле:</w:t>
      </w:r>
    </w:p>
    <w:p w:rsidR="000F78C2" w:rsidRDefault="000F78C2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0F78C2" w:rsidRPr="000F78C2" w:rsidRDefault="00BD63E3" w:rsidP="000F78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Cs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Сс1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Сс2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vertAlign w:val="subscript"/>
                        <w:lang w:eastAsia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+Сс3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По1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+По2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Cs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+По3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vertAlign w:val="subscript"/>
                    <w:lang w:eastAsia="en-US"/>
                  </w:rPr>
                  <m:t>j</m:t>
                </m:r>
              </m:sub>
            </m:sSub>
          </m:den>
        </m:f>
      </m:oMath>
      <w:r w:rsidR="000F78C2" w:rsidRPr="000F78C2">
        <w:rPr>
          <w:rFonts w:eastAsiaTheme="minorHAnsi"/>
          <w:lang w:eastAsia="en-US"/>
        </w:rPr>
        <w:t>,</w:t>
      </w:r>
    </w:p>
    <w:p w:rsidR="000F78C2" w:rsidRPr="000F78C2" w:rsidRDefault="000F78C2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0F78C2" w:rsidRPr="000F78C2" w:rsidRDefault="000F78C2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F78C2">
        <w:rPr>
          <w:rFonts w:eastAsiaTheme="minorHAnsi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0F78C2">
        <w:rPr>
          <w:rFonts w:eastAsiaTheme="minorHAnsi"/>
          <w:lang w:eastAsia="en-US"/>
        </w:rPr>
        <w:t> – себестоимость выработки тепловой энергии (сумма расходов бюджета поселения) , подтвержденная Департаментом по тарифам при защите тарифа;</w:t>
      </w:r>
    </w:p>
    <w:p w:rsidR="000F78C2" w:rsidRPr="000F78C2" w:rsidRDefault="00BD63E3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себестоимость выработки тепловой энергии (сумма расходов бюджета поселения), фактически полученная по источникам теплоснабжения, где тариф не утвержден;</w:t>
      </w:r>
    </w:p>
    <w:p w:rsidR="000F78C2" w:rsidRPr="000F78C2" w:rsidRDefault="00BD63E3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3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 xml:space="preserve"> – себестоимость выработки тепловой энергии (сумма расходов бюджета поселения), фактически полученная с использованием электроэнергии (например, </w:t>
      </w:r>
      <w:proofErr w:type="spellStart"/>
      <w:r w:rsidR="000F78C2" w:rsidRPr="000F78C2">
        <w:rPr>
          <w:rFonts w:eastAsiaTheme="minorHAnsi"/>
          <w:lang w:eastAsia="en-US"/>
        </w:rPr>
        <w:t>электрокотлы</w:t>
      </w:r>
      <w:proofErr w:type="spellEnd"/>
      <w:r w:rsidR="000F78C2" w:rsidRPr="000F78C2">
        <w:rPr>
          <w:rFonts w:eastAsiaTheme="minorHAnsi"/>
          <w:lang w:eastAsia="en-US"/>
        </w:rPr>
        <w:t>);</w:t>
      </w:r>
    </w:p>
    <w:p w:rsidR="000F78C2" w:rsidRPr="000F78C2" w:rsidRDefault="00BD63E3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По1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фактический объем полезного отпуска тепловой энергии, подтвержденный Департаментом по тарифам при защите тарифа;</w:t>
      </w:r>
    </w:p>
    <w:p w:rsidR="000F78C2" w:rsidRPr="000F78C2" w:rsidRDefault="00BD63E3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По</m:t>
            </m:r>
            <m:r>
              <w:rPr>
                <w:rFonts w:ascii="Cambria Math" w:eastAsiaTheme="minorHAnsi" w:hAnsi="Cambria Math"/>
                <w:lang w:eastAsia="en-US"/>
              </w:rPr>
              <m:t>2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фактический объем полезного отпуска тепловой энергии, полученный по источникам теплоснабжения, где тариф не утвержден;</w:t>
      </w:r>
    </w:p>
    <w:p w:rsidR="000F78C2" w:rsidRPr="00520231" w:rsidRDefault="00BD63E3" w:rsidP="000F78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iCs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По</m:t>
            </m:r>
            <m:r>
              <w:rPr>
                <w:rFonts w:ascii="Cambria Math" w:eastAsiaTheme="minorHAnsi" w:hAnsi="Cambria Math"/>
                <w:lang w:eastAsia="en-US"/>
              </w:rPr>
              <m:t>3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="000F78C2" w:rsidRPr="000F78C2">
        <w:rPr>
          <w:rFonts w:eastAsiaTheme="minorHAnsi"/>
          <w:lang w:eastAsia="en-US"/>
        </w:rPr>
        <w:t> – фактический объем полезного отпуска тепловой энергии, полученный с использованием электроэнергии.</w:t>
      </w: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если тариф на тепловую энергию установлен Департаментом по тарифам,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 xml:space="preserve"> берется равным утвержденному тарифу. Для расчета стоимости выработки одной гигакалории тепловой энергии в среднем по поселениям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Тгкал</m:t>
        </m:r>
      </m:oMath>
      <w:r w:rsidRPr="00520231">
        <w:rPr>
          <w:rFonts w:eastAsiaTheme="minorHAnsi"/>
          <w:lang w:eastAsia="en-US"/>
        </w:rPr>
        <w:t>) берутся значения вышеуказанных показателей, подтвержденные Департаментом по тарифам при защите тарифа.</w:t>
      </w:r>
    </w:p>
    <w:p w:rsidR="000F78C2" w:rsidRPr="000F78C2" w:rsidRDefault="000F78C2" w:rsidP="000F78C2">
      <w:pPr>
        <w:ind w:firstLine="709"/>
        <w:jc w:val="both"/>
        <w:rPr>
          <w:rFonts w:eastAsiaTheme="minorHAnsi"/>
          <w:lang w:eastAsia="en-US"/>
        </w:rPr>
      </w:pPr>
      <w:r w:rsidRPr="000F78C2">
        <w:rPr>
          <w:rFonts w:eastAsiaTheme="minorHAnsi"/>
          <w:lang w:eastAsia="en-US"/>
        </w:rPr>
        <w:t xml:space="preserve">В случае, если в поселении не установлен тариф на тепловую энергию Департаментом по тарифам (отсутствует </w:t>
      </w:r>
      <w:proofErr w:type="spellStart"/>
      <w:r w:rsidRPr="000F78C2">
        <w:rPr>
          <w:rFonts w:eastAsiaTheme="minorHAnsi"/>
          <w:lang w:eastAsia="en-US"/>
        </w:rPr>
        <w:t>энергоснабжающая</w:t>
      </w:r>
      <w:proofErr w:type="spellEnd"/>
      <w:r w:rsidRPr="000F78C2">
        <w:rPr>
          <w:rFonts w:eastAsiaTheme="minorHAnsi"/>
          <w:lang w:eastAsia="en-US"/>
        </w:rPr>
        <w:t xml:space="preserve"> организация), берется фактическая себестоимость выработки тепловой энергии и фактический объем полезного отпуска тепловой энергии по источникам теплоснабжения, которые обслуживают учреждения.</w:t>
      </w:r>
    </w:p>
    <w:p w:rsidR="000F78C2" w:rsidRPr="000F78C2" w:rsidRDefault="000F78C2" w:rsidP="000F78C2">
      <w:pPr>
        <w:ind w:firstLine="709"/>
        <w:jc w:val="both"/>
        <w:rPr>
          <w:rFonts w:eastAsiaTheme="minorHAnsi"/>
          <w:lang w:eastAsia="en-US"/>
        </w:rPr>
      </w:pPr>
      <w:r w:rsidRPr="000F78C2">
        <w:rPr>
          <w:rFonts w:eastAsiaTheme="minorHAnsi"/>
          <w:lang w:eastAsia="en-US"/>
        </w:rPr>
        <w:t xml:space="preserve">В случае, если в поселении отсутствует теплоснабжающая организация и отопление учреждений осуществляется за счет электроэнергии, то берется фактическая себестоимость выработки тепловой энергии и фактический объем полезного отпуска тепловой энергии по источнику электроэнергии. При этом киловатты нужно перевести в </w:t>
      </w:r>
      <w:proofErr w:type="spellStart"/>
      <w:r w:rsidRPr="000F78C2">
        <w:rPr>
          <w:rFonts w:eastAsiaTheme="minorHAnsi"/>
          <w:lang w:eastAsia="en-US"/>
        </w:rPr>
        <w:t>гигакалории</w:t>
      </w:r>
      <w:proofErr w:type="spellEnd"/>
      <w:r w:rsidRPr="000F78C2">
        <w:rPr>
          <w:rFonts w:eastAsiaTheme="minorHAnsi"/>
          <w:lang w:eastAsia="en-US"/>
        </w:rPr>
        <w:t>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  <w:r w:rsidRPr="00520231">
        <w:rPr>
          <w:rFonts w:eastAsiaTheme="minorHAnsi"/>
          <w:lang w:eastAsia="en-US"/>
        </w:rPr>
        <w:t xml:space="preserve">4. Коэффициент удаленности административного центра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от административного центра </w:t>
      </w:r>
      <w:r w:rsidR="00B71726" w:rsidRPr="00520231">
        <w:rPr>
          <w:rFonts w:eastAsiaTheme="minorHAnsi"/>
          <w:lang w:eastAsia="en-US"/>
        </w:rPr>
        <w:t>Убинск</w:t>
      </w:r>
      <w:r w:rsidR="007E2ED9" w:rsidRPr="00520231">
        <w:rPr>
          <w:rFonts w:eastAsiaTheme="minorHAnsi"/>
          <w:lang w:eastAsia="en-US"/>
        </w:rPr>
        <w:t>ого</w:t>
      </w:r>
      <w:r w:rsidRPr="00520231">
        <w:rPr>
          <w:rFonts w:eastAsiaTheme="minorHAnsi"/>
          <w:lang w:eastAsia="en-US"/>
        </w:rPr>
        <w:t xml:space="preserve"> 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Pr="00520231">
        <w:rPr>
          <w:rFonts w:eastAsiaTheme="minorHAnsi"/>
          <w:lang w:eastAsia="en-US"/>
        </w:rPr>
        <w:t xml:space="preserve">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).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w:rPr>
            <w:rFonts w:ascii="Cambria Math" w:eastAsiaTheme="minorHAnsi" w:hAnsi="Cambria Math"/>
            <w:lang w:eastAsia="en-US"/>
          </w:rPr>
          <m:t>=1+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Уд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КП</m:t>
                </m:r>
              </m:den>
            </m:f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Уд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</w:t>
      </w:r>
      <w:r w:rsidRPr="00520231">
        <w:rPr>
          <w:rFonts w:eastAsiaTheme="minorHAnsi"/>
          <w:lang w:eastAsia="en-US"/>
        </w:rPr>
        <w:t xml:space="preserve">удаленность административного центра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от административного центра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>кого</w:t>
      </w:r>
      <w:r w:rsidR="000F78C2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Pr="00520231">
        <w:rPr>
          <w:rFonts w:eastAsiaTheme="minorHAnsi"/>
          <w:lang w:eastAsia="en-US"/>
        </w:rPr>
        <w:t>;</w:t>
      </w:r>
    </w:p>
    <w:p w:rsidR="00AB16DF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Уд</m:t>
        </m:r>
      </m:oMath>
      <w:r w:rsidR="00AB16DF" w:rsidRPr="00520231">
        <w:rPr>
          <w:rFonts w:eastAsiaTheme="minorEastAsia"/>
          <w:lang w:eastAsia="en-US"/>
        </w:rPr>
        <w:t xml:space="preserve"> – суммарная </w:t>
      </w:r>
      <w:r w:rsidR="00AB16DF" w:rsidRPr="00520231">
        <w:rPr>
          <w:rFonts w:eastAsiaTheme="minorHAnsi"/>
          <w:lang w:eastAsia="en-US"/>
        </w:rPr>
        <w:t xml:space="preserve">удаленность административных центров поселений от административного центра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0F78C2">
        <w:rPr>
          <w:rFonts w:eastAsiaTheme="minorHAnsi"/>
          <w:lang w:eastAsia="en-US"/>
        </w:rPr>
        <w:t xml:space="preserve"> </w:t>
      </w:r>
      <w:r w:rsidR="00AB16DF" w:rsidRPr="00520231">
        <w:rPr>
          <w:rFonts w:eastAsiaTheme="minorHAnsi"/>
          <w:lang w:eastAsia="en-US"/>
        </w:rPr>
        <w:t>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="00AB16DF" w:rsidRPr="00520231">
        <w:rPr>
          <w:rFonts w:eastAsiaTheme="minorHAnsi"/>
          <w:lang w:eastAsia="en-US"/>
        </w:rPr>
        <w:t>.</w:t>
      </w:r>
    </w:p>
    <w:p w:rsidR="005C7D55" w:rsidRPr="005C7D55" w:rsidRDefault="005C7D55" w:rsidP="005C7D55">
      <w:pPr>
        <w:ind w:firstLine="709"/>
        <w:jc w:val="both"/>
        <w:rPr>
          <w:rFonts w:eastAsiaTheme="minorHAnsi"/>
          <w:lang w:eastAsia="en-US"/>
        </w:rPr>
      </w:pPr>
      <w:r w:rsidRPr="005C7D55">
        <w:rPr>
          <w:rFonts w:eastAsiaTheme="minorHAnsi"/>
          <w:lang w:eastAsia="en-US"/>
        </w:rPr>
        <w:t xml:space="preserve">Для административного центра </w:t>
      </w:r>
      <w:r>
        <w:rPr>
          <w:rFonts w:eastAsiaTheme="minorHAnsi"/>
          <w:lang w:eastAsia="en-US"/>
        </w:rPr>
        <w:t xml:space="preserve">Убинского </w:t>
      </w:r>
      <w:r w:rsidRPr="005C7D55">
        <w:rPr>
          <w:rFonts w:eastAsiaTheme="minorHAnsi"/>
          <w:lang w:eastAsia="en-US"/>
        </w:rPr>
        <w:t>района</w:t>
      </w:r>
      <w:r w:rsidR="00FC0339">
        <w:rPr>
          <w:rFonts w:eastAsiaTheme="minorHAnsi"/>
          <w:lang w:eastAsia="en-US"/>
        </w:rPr>
        <w:t xml:space="preserve"> Новосибирской области</w:t>
      </w:r>
      <w:r w:rsidRPr="005C7D55">
        <w:rPr>
          <w:rFonts w:eastAsiaTheme="minorHAnsi"/>
          <w:lang w:eastAsia="en-US"/>
        </w:rPr>
        <w:t xml:space="preserve"> коэффициент удаленности указывается равным 1.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/>
          <w:lang w:eastAsia="en-US"/>
        </w:rPr>
        <w:t>5. Коэффициент бюджетных площадей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9B0CEA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района 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>(</m:t>
        </m:r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бп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рассчитывается по следующей формуле:</w:t>
      </w:r>
    </w:p>
    <w:p w:rsidR="00AB16DF" w:rsidRPr="00520231" w:rsidRDefault="00AB16DF" w:rsidP="00AB16DF">
      <w:pPr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BD63E3" w:rsidP="00AB16DF">
      <w:pPr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бп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/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ЧЖ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S</m:t>
                </m:r>
              </m:e>
              <m:sub/>
            </m:sSub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/ЧЖ</m:t>
                </m:r>
              </m:e>
              <m:sub/>
            </m:sSub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условная площадь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>кого</w:t>
      </w:r>
      <w:r w:rsidR="005C7D55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района;</w:t>
      </w:r>
    </w:p>
    <w:p w:rsidR="00AB16DF" w:rsidRPr="00520231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S</m:t>
        </m:r>
      </m:oMath>
      <w:r w:rsidR="00AB16DF" w:rsidRPr="00520231">
        <w:rPr>
          <w:rFonts w:eastAsiaTheme="minorEastAsia"/>
          <w:lang w:eastAsia="en-US"/>
        </w:rPr>
        <w:t xml:space="preserve"> – условная суммарная площадь нежилого фонда, находящегося в муниципальной собственности</w:t>
      </w:r>
      <w:r w:rsidR="00AB16DF" w:rsidRPr="00520231">
        <w:rPr>
          <w:rFonts w:eastAsiaTheme="minorHAnsi"/>
          <w:lang w:eastAsia="en-US"/>
        </w:rPr>
        <w:t xml:space="preserve"> поселений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Условная площадь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5C7D55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HAnsi"/>
          <w:lang w:eastAsia="en-US"/>
        </w:rPr>
        <w:t>) определяется как:</w:t>
      </w:r>
    </w:p>
    <w:p w:rsidR="00AB16DF" w:rsidRPr="00520231" w:rsidRDefault="00BD63E3" w:rsidP="00AB16DF">
      <w:pPr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w:rPr>
            <w:rFonts w:ascii="Cambria Math" w:eastAsiaTheme="minorHAnsi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/>
                    <w:lang w:val="en-US" w:eastAsia="en-US"/>
                  </w:rPr>
                  <m:t>j</m:t>
                </m:r>
              </m:sub>
            </m:sSub>
          </m:num>
          <m:den>
            <m:r>
              <w:rPr>
                <w:rFonts w:ascii="Cambria Math" w:eastAsiaTheme="minorHAnsi"/>
                <w:lang w:eastAsia="en-US"/>
              </w:rPr>
              <m:t>3</m:t>
            </m:r>
          </m:den>
        </m:f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ind w:firstLine="709"/>
        <w:jc w:val="center"/>
        <w:rPr>
          <w:rFonts w:eastAsiaTheme="minorEastAsia"/>
          <w:lang w:eastAsia="en-US"/>
        </w:rPr>
      </w:pPr>
    </w:p>
    <w:p w:rsidR="00AB16DF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объем нежилого фонда, находящегося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="005C7D55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района.</w:t>
      </w:r>
    </w:p>
    <w:p w:rsidR="005C7D55" w:rsidRPr="005C7D55" w:rsidRDefault="005C7D55" w:rsidP="005C7D55">
      <w:pPr>
        <w:ind w:firstLine="709"/>
        <w:jc w:val="both"/>
      </w:pPr>
      <w:r w:rsidRPr="005C7D55">
        <w:t>Учитывается объем нежилого фонда, содержание которого осуществляется за счет средств бюджета поселения (без учета нежилого фонда муниципальных предприятий и нежилого фонда, используемого для осуществления переданных поселению полномочий).</w:t>
      </w:r>
    </w:p>
    <w:p w:rsidR="00AB16DF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6. Коэффициент стоимости основных средств 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>ского</w:t>
      </w:r>
      <w:r w:rsidRPr="00520231">
        <w:rPr>
          <w:rFonts w:eastAsiaTheme="minorHAnsi"/>
          <w:lang w:eastAsia="en-US"/>
        </w:rPr>
        <w:t xml:space="preserve"> района </w:t>
      </w:r>
      <m:oMath>
        <m:r>
          <m:rPr>
            <m:sty m:val="p"/>
          </m:rPr>
          <w:rPr>
            <w:rFonts w:ascii="Cambria Math" w:eastAsiaTheme="minorHAnsi"/>
            <w:lang w:eastAsia="en-US"/>
          </w:rPr>
          <m:t>(</m:t>
        </m:r>
        <m:sSub>
          <m:sSubPr>
            <m:ctrlPr>
              <w:rPr>
                <w:rFonts w:ascii="Cambria Math" w:eastAsiaTheme="minorHAnsi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Кос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рассчитывается по следующей формуле:</w:t>
      </w:r>
    </w:p>
    <w:p w:rsidR="005C7D55" w:rsidRPr="00520231" w:rsidRDefault="005C7D55" w:rsidP="00AB16DF">
      <w:pPr>
        <w:ind w:firstLine="709"/>
        <w:jc w:val="both"/>
        <w:rPr>
          <w:rFonts w:eastAsiaTheme="minorHAnsi"/>
          <w:lang w:eastAsia="en-US"/>
        </w:rPr>
      </w:pPr>
    </w:p>
    <w:p w:rsidR="005C7D55" w:rsidRDefault="00BD63E3" w:rsidP="005C7D55">
      <w:pPr>
        <w:ind w:firstLine="709"/>
        <w:jc w:val="center"/>
        <w:rPr>
          <w:rFonts w:eastAsiaTheme="minorHAnsi"/>
          <w:shd w:val="clear" w:color="auto" w:fill="FFFFFF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shd w:val="clear" w:color="auto" w:fill="FFFFFF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hd w:val="clear" w:color="auto" w:fill="FFFFFF"/>
                  <w:lang w:eastAsia="en-US"/>
                </w:rPr>
                <m:t>Кос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hd w:val="clear" w:color="auto" w:fill="FFFFFF"/>
                  <w:lang w:val="en-US" w:eastAsia="en-US"/>
                </w:rPr>
                <m:t>j</m:t>
              </m:r>
            </m:sub>
          </m:sSub>
          <m:r>
            <w:rPr>
              <w:rFonts w:ascii="Cambria Math" w:eastAsiaTheme="minorHAnsi" w:hAnsi="Cambria Math"/>
              <w:shd w:val="clear" w:color="auto" w:fill="FFFFFF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/>
                  <w:shd w:val="clear" w:color="auto" w:fill="FFFFFF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ОстС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  <m:t>j</m:t>
                  </m:r>
                </m:sub>
              </m:sSub>
              <m:r>
                <w:rPr>
                  <w:rFonts w:ascii="Cambria Math" w:eastAsiaTheme="minorHAnsi" w:hAnsi="Cambria Math"/>
                  <w:shd w:val="clear" w:color="auto" w:fill="FFFFFF"/>
                  <w:lang w:eastAsia="en-US"/>
                </w:rPr>
                <m:t>/</m:t>
              </m:r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ЧЖ</m:t>
                  </m:r>
                </m:e>
                <m:sub>
                  <m: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  <m:t>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ОстС</m:t>
                  </m:r>
                </m:e>
                <m:sub/>
              </m:sSub>
              <m:sSub>
                <m:sSubPr>
                  <m:ctrlPr>
                    <w:rPr>
                      <w:rFonts w:ascii="Cambria Math" w:eastAsiaTheme="minorHAnsi" w:hAnsi="Cambria Math"/>
                      <w:shd w:val="clear" w:color="auto" w:fill="FFFFFF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hd w:val="clear" w:color="auto" w:fill="FFFFFF"/>
                      <w:lang w:eastAsia="en-US"/>
                    </w:rPr>
                    <m:t>/ЧЖ</m:t>
                  </m:r>
                </m:e>
                <m:sub/>
              </m:sSub>
            </m:den>
          </m:f>
        </m:oMath>
      </m:oMathPara>
    </w:p>
    <w:p w:rsidR="00AB16DF" w:rsidRPr="00520231" w:rsidRDefault="00AB16DF" w:rsidP="00AB16DF">
      <w:pPr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ОстС</m:t>
            </m:r>
          </m:e>
          <m:sub>
            <m:r>
              <m:rPr>
                <m:sty m:val="p"/>
              </m:rPr>
              <w:rPr>
                <w:rFonts w:ascii="Cambria Math" w:eastAsiaTheme="minorHAnsi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 – остаточная стоимость основных средств, находящихся в муниципальной собственности </w:t>
      </w:r>
      <w:r w:rsidRPr="00520231">
        <w:rPr>
          <w:rFonts w:eastAsiaTheme="minorHAnsi"/>
          <w:lang w:eastAsia="en-US"/>
        </w:rPr>
        <w:t>j-</w:t>
      </w:r>
      <w:proofErr w:type="spellStart"/>
      <w:r w:rsidRPr="00520231">
        <w:rPr>
          <w:rFonts w:eastAsiaTheme="minorHAnsi"/>
          <w:lang w:eastAsia="en-US"/>
        </w:rPr>
        <w:t>го</w:t>
      </w:r>
      <w:proofErr w:type="spellEnd"/>
      <w:r w:rsidRPr="00520231">
        <w:rPr>
          <w:rFonts w:eastAsiaTheme="minorHAnsi"/>
          <w:lang w:eastAsia="en-US"/>
        </w:rPr>
        <w:t xml:space="preserve"> поселения </w:t>
      </w:r>
      <w:r w:rsidR="00B71726" w:rsidRPr="00520231">
        <w:rPr>
          <w:rFonts w:eastAsiaTheme="minorHAnsi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района;</w:t>
      </w:r>
    </w:p>
    <w:p w:rsidR="00AB16DF" w:rsidRDefault="007A4C55" w:rsidP="00AB16DF">
      <w:pPr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ОстС</m:t>
        </m:r>
      </m:oMath>
      <w:r w:rsidR="00AB16DF" w:rsidRPr="00520231">
        <w:rPr>
          <w:rFonts w:eastAsiaTheme="minorEastAsia"/>
          <w:lang w:eastAsia="en-US"/>
        </w:rPr>
        <w:t xml:space="preserve"> – остаточная стоимость основных средств, находящихся в муниципальной собственности </w:t>
      </w:r>
      <w:r w:rsidR="00AB16DF" w:rsidRPr="00520231">
        <w:rPr>
          <w:rFonts w:eastAsiaTheme="minorHAnsi"/>
          <w:lang w:eastAsia="en-US"/>
        </w:rPr>
        <w:t xml:space="preserve">поселений </w:t>
      </w:r>
      <w:r w:rsidR="00B71726" w:rsidRPr="00520231">
        <w:rPr>
          <w:rFonts w:eastAsiaTheme="minorHAnsi"/>
          <w:lang w:eastAsia="en-US"/>
        </w:rPr>
        <w:t>Убинс</w:t>
      </w:r>
      <w:r w:rsidR="007E2ED9" w:rsidRPr="00520231">
        <w:rPr>
          <w:rFonts w:eastAsiaTheme="minorHAnsi"/>
          <w:lang w:eastAsia="en-US"/>
        </w:rPr>
        <w:t xml:space="preserve">кого </w:t>
      </w:r>
      <w:r w:rsidR="00AB16DF" w:rsidRPr="00520231">
        <w:rPr>
          <w:rFonts w:eastAsiaTheme="minorHAnsi"/>
          <w:lang w:eastAsia="en-US"/>
        </w:rPr>
        <w:t>района.</w:t>
      </w:r>
    </w:p>
    <w:p w:rsidR="00810740" w:rsidRPr="00810740" w:rsidRDefault="00810740" w:rsidP="00810740">
      <w:pPr>
        <w:ind w:firstLine="709"/>
        <w:jc w:val="both"/>
      </w:pPr>
      <w:r w:rsidRPr="00810740">
        <w:t xml:space="preserve">Учитывается </w:t>
      </w:r>
      <w:r w:rsidRPr="00810740">
        <w:rPr>
          <w:rFonts w:eastAsiaTheme="minorEastAsia"/>
        </w:rPr>
        <w:t>остаточная стоимость основных средств</w:t>
      </w:r>
      <w:r w:rsidRPr="00810740">
        <w:t>, содержание которых осуществляется за счет средств бюджета поселения (без учета основных средств муниципальных предприятий и основных средств, используемых для осуществления переданных поселению полномочий).</w:t>
      </w:r>
    </w:p>
    <w:p w:rsidR="00810740" w:rsidRPr="00810740" w:rsidRDefault="00810740" w:rsidP="00AB16DF">
      <w:pPr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ind w:firstLine="709"/>
        <w:jc w:val="both"/>
        <w:rPr>
          <w:rFonts w:eastAsiaTheme="minorHAnsi"/>
          <w:shd w:val="clear" w:color="auto" w:fill="FFFFFF"/>
          <w:lang w:eastAsia="en-US"/>
        </w:rPr>
      </w:pPr>
    </w:p>
    <w:p w:rsidR="00AB16DF" w:rsidRPr="002466AC" w:rsidRDefault="00AB16DF" w:rsidP="00AB16DF">
      <w:pPr>
        <w:ind w:firstLine="709"/>
        <w:jc w:val="center"/>
        <w:rPr>
          <w:rFonts w:eastAsiaTheme="minorHAnsi"/>
          <w:b/>
          <w:shd w:val="clear" w:color="auto" w:fill="FFFFFF"/>
          <w:lang w:eastAsia="en-US"/>
        </w:rPr>
      </w:pPr>
      <w:r w:rsidRPr="002466AC">
        <w:rPr>
          <w:rFonts w:eastAsiaTheme="minorHAnsi"/>
          <w:b/>
          <w:shd w:val="clear" w:color="auto" w:fill="FFFFFF"/>
          <w:lang w:eastAsia="en-US"/>
        </w:rPr>
        <w:t>3.</w:t>
      </w:r>
      <w:r w:rsidR="007E2ED9" w:rsidRPr="002466AC">
        <w:rPr>
          <w:rFonts w:eastAsiaTheme="minorHAnsi"/>
          <w:b/>
          <w:shd w:val="clear" w:color="auto" w:fill="FFFFFF"/>
          <w:lang w:eastAsia="en-US"/>
        </w:rPr>
        <w:t>2.</w:t>
      </w:r>
      <w:r w:rsidRPr="002466AC">
        <w:rPr>
          <w:rFonts w:eastAsiaTheme="minorHAnsi"/>
          <w:b/>
          <w:shd w:val="clear" w:color="auto" w:fill="FFFFFF"/>
          <w:lang w:eastAsia="en-US"/>
        </w:rPr>
        <w:t>4. Определение критерия выравнивания расчетной бюджетной обеспеченности поселений</w:t>
      </w:r>
    </w:p>
    <w:p w:rsidR="00AB16DF" w:rsidRPr="00520231" w:rsidRDefault="00AB16DF" w:rsidP="00AB16DF">
      <w:pPr>
        <w:ind w:firstLine="709"/>
        <w:jc w:val="center"/>
        <w:rPr>
          <w:rFonts w:eastAsiaTheme="minorHAnsi"/>
          <w:i/>
          <w:shd w:val="clear" w:color="auto" w:fill="FFFFFF"/>
          <w:lang w:eastAsia="en-US"/>
        </w:rPr>
      </w:pPr>
    </w:p>
    <w:p w:rsidR="00810740" w:rsidRPr="00810740" w:rsidRDefault="00AB16DF" w:rsidP="00810740">
      <w:pPr>
        <w:ind w:firstLine="709"/>
        <w:jc w:val="both"/>
        <w:rPr>
          <w:rFonts w:eastAsiaTheme="minorHAnsi" w:cstheme="minorBidi"/>
          <w:lang w:eastAsia="en-US"/>
        </w:rPr>
      </w:pPr>
      <w:r w:rsidRPr="00520231">
        <w:rPr>
          <w:rFonts w:eastAsiaTheme="minorHAnsi" w:cstheme="minorBidi"/>
          <w:shd w:val="clear" w:color="auto" w:fill="FFFFFF"/>
          <w:lang w:eastAsia="en-US"/>
        </w:rPr>
        <w:t xml:space="preserve">Критерий выравнивания расчетной бюджетной обеспеченности поселений </w:t>
      </w:r>
      <w:r w:rsidR="00B71726" w:rsidRPr="00520231">
        <w:rPr>
          <w:rFonts w:eastAsiaTheme="minorHAnsi" w:cstheme="minorBidi"/>
          <w:shd w:val="clear" w:color="auto" w:fill="FFFFFF"/>
          <w:lang w:eastAsia="en-US"/>
        </w:rPr>
        <w:t>Убинского</w:t>
      </w:r>
      <w:r w:rsidRPr="00520231">
        <w:rPr>
          <w:rFonts w:eastAsiaTheme="minorHAnsi" w:cstheme="minorBidi"/>
          <w:shd w:val="clear" w:color="auto" w:fill="FFFFFF"/>
          <w:lang w:eastAsia="en-US"/>
        </w:rPr>
        <w:t xml:space="preserve"> района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1</m:t>
            </m:r>
          </m:sub>
        </m:sSub>
      </m:oMath>
      <w:r w:rsidRPr="00520231">
        <w:rPr>
          <w:rFonts w:eastAsiaTheme="minorHAnsi" w:cstheme="minorBidi"/>
          <w:shd w:val="clear" w:color="auto" w:fill="FFFFFF"/>
          <w:lang w:eastAsia="en-US"/>
        </w:rPr>
        <w:t xml:space="preserve">) </w:t>
      </w:r>
      <w:r w:rsidR="007E2ED9" w:rsidRPr="00520231">
        <w:rPr>
          <w:rFonts w:eastAsiaTheme="minorHAnsi" w:cstheme="minorBidi"/>
          <w:shd w:val="clear" w:color="auto" w:fill="FFFFFF"/>
          <w:lang w:eastAsia="en-US"/>
        </w:rPr>
        <w:t>п</w:t>
      </w:r>
      <w:r w:rsidRPr="00520231">
        <w:rPr>
          <w:rFonts w:eastAsiaTheme="minorHAnsi" w:cstheme="minorBidi"/>
          <w:lang w:eastAsia="en-US"/>
        </w:rPr>
        <w:t>рименя</w:t>
      </w:r>
      <w:r w:rsidR="007E2ED9" w:rsidRPr="00520231">
        <w:rPr>
          <w:rFonts w:eastAsiaTheme="minorHAnsi" w:cstheme="minorBidi"/>
          <w:lang w:eastAsia="en-US"/>
        </w:rPr>
        <w:t>ется</w:t>
      </w:r>
      <w:r w:rsidRPr="00520231">
        <w:rPr>
          <w:rFonts w:eastAsiaTheme="minorHAnsi" w:cstheme="minorBidi"/>
          <w:lang w:eastAsia="en-US"/>
        </w:rPr>
        <w:t xml:space="preserve"> при распределении </w:t>
      </w:r>
      <w:r w:rsidRPr="00520231">
        <w:rPr>
          <w:rFonts w:eastAsiaTheme="minorHAnsi" w:cstheme="minorBidi"/>
          <w:shd w:val="clear" w:color="auto" w:fill="FFFFFF"/>
          <w:lang w:eastAsia="en-US"/>
        </w:rPr>
        <w:t xml:space="preserve">дотации, предоставляемой за счет субвенции (40%) и иных источников. </w:t>
      </w:r>
      <w:r w:rsidRPr="00520231">
        <w:rPr>
          <w:rFonts w:eastAsiaTheme="minorHAnsi" w:cstheme="minorBidi"/>
          <w:lang w:eastAsia="en-US"/>
        </w:rPr>
        <w:t xml:space="preserve">Основной функцией данного критерия является определение перечня поселений, которые будут получать вторую часть дотации (распределяемую с учетом факторов). </w:t>
      </w:r>
      <w:r w:rsidR="00810740" w:rsidRPr="00810740">
        <w:rPr>
          <w:rFonts w:eastAsiaTheme="minorHAnsi" w:cstheme="minorBidi"/>
          <w:lang w:eastAsia="en-US"/>
        </w:rPr>
        <w:t>После распределения второй части дотации уровень бюджетной обеспеченности каждого поселения района должен быть не меньше, чем критерий выравнивания.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HAnsi" w:cstheme="minorBidi"/>
          <w:lang w:eastAsia="en-US"/>
        </w:rPr>
        <w:t>При установлении критерия выравнивания учитыва</w:t>
      </w:r>
      <w:r w:rsidR="007E2ED9" w:rsidRPr="00520231">
        <w:rPr>
          <w:rFonts w:eastAsiaTheme="minorHAnsi" w:cstheme="minorBidi"/>
          <w:lang w:eastAsia="en-US"/>
        </w:rPr>
        <w:t>ется</w:t>
      </w:r>
      <w:r w:rsidRPr="00520231">
        <w:rPr>
          <w:rFonts w:eastAsiaTheme="minorHAnsi" w:cstheme="minorBidi"/>
          <w:lang w:eastAsia="en-US"/>
        </w:rPr>
        <w:t xml:space="preserve">, что объем средств, необходимый для его достижения во всех поселениях, не может быть больше второй части </w:t>
      </w:r>
      <w:r w:rsidR="00810740">
        <w:rPr>
          <w:rFonts w:eastAsiaTheme="minorHAnsi" w:cstheme="minorBidi"/>
          <w:lang w:eastAsia="en-US"/>
        </w:rPr>
        <w:t xml:space="preserve">ООД </w:t>
      </w:r>
      <w:r w:rsidRPr="00520231">
        <w:rPr>
          <w:rFonts w:eastAsiaTheme="minorHAnsi" w:cstheme="minorBidi"/>
          <w:lang w:eastAsia="en-US"/>
        </w:rPr>
        <w:t>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Pr="00520231">
        <w:rPr>
          <w:rFonts w:eastAsiaTheme="minorHAnsi" w:cstheme="minorBidi"/>
          <w:lang w:eastAsia="en-US"/>
        </w:rPr>
        <w:t>). В частности, критерий выравнивания расчетной бюджетной обеспеченности может определяться методом подбора как такой уровень бюджетной обеспеченности до которого максимально можно выровнять бюджетную обеспеченность остальных поселений за счет имеющегося объема средств.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>Кроме того, выполня</w:t>
      </w:r>
      <w:r w:rsidR="007E2ED9" w:rsidRPr="00520231">
        <w:rPr>
          <w:rFonts w:eastAsiaTheme="minorEastAsia"/>
          <w:lang w:eastAsia="en-US"/>
        </w:rPr>
        <w:t>е</w:t>
      </w:r>
      <w:r w:rsidRPr="00520231">
        <w:rPr>
          <w:rFonts w:eastAsiaTheme="minorEastAsia"/>
          <w:lang w:eastAsia="en-US"/>
        </w:rPr>
        <w:t>тся следующее условие: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BD63E3" w:rsidP="00AB16DF">
      <w:pPr>
        <w:tabs>
          <w:tab w:val="left" w:pos="1134"/>
        </w:tabs>
        <w:autoSpaceDE w:val="0"/>
        <w:autoSpaceDN w:val="0"/>
        <w:adjustRightInd w:val="0"/>
        <w:jc w:val="center"/>
        <w:rPr>
          <w:rFonts w:eastAsiaTheme="minorEastAsia"/>
          <w:lang w:eastAsia="en-US"/>
        </w:rPr>
      </w:pPr>
      <m:oMath>
        <m:nary>
          <m:naryPr>
            <m:chr m:val="∑"/>
            <m:limLoc m:val="undOvr"/>
            <m:ctrlPr>
              <w:rPr>
                <w:rFonts w:ascii="Cambria Math" w:eastAsiaTheme="minorHAnsi" w:hAnsi="Cambria Math"/>
                <w:i/>
                <w:lang w:eastAsia="en-US"/>
              </w:rPr>
            </m:ctrlPr>
          </m:naryPr>
          <m:sub>
            <m:r>
              <w:rPr>
                <w:rFonts w:ascii="Cambria Math" w:eastAsiaTheme="minorHAnsi" w:hAnsi="Cambria Math"/>
                <w:lang w:val="en-US" w:eastAsia="en-US"/>
              </w:rPr>
              <m:t>j</m:t>
            </m:r>
            <m:r>
              <w:rPr>
                <w:rFonts w:ascii="Cambria Math" w:eastAsiaTheme="minorHAnsi" w:hAnsi="Cambria Math"/>
                <w:lang w:eastAsia="en-US"/>
              </w:rPr>
              <m:t>=1</m:t>
            </m:r>
          </m:sub>
          <m:sup>
            <m:r>
              <w:rPr>
                <w:rFonts w:ascii="Cambria Math" w:eastAsiaTheme="minorHAnsi" w:hAnsi="Cambria Math"/>
                <w:lang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((</m:t>
            </m:r>
            <m:r>
              <m:rPr>
                <m:sty m:val="p"/>
              </m:rPr>
              <w:rPr>
                <w:rFonts w:ascii="Cambria Math" w:eastAsiaTheme="minorHAnsi"/>
                <w:lang w:eastAsia="en-US"/>
              </w:rPr>
              <m:t>НП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/ </m:t>
            </m:r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ЧЖ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 * 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КВБО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– БО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 * ИБР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*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/>
                    <w:lang w:val="en-US" w:eastAsia="en-US"/>
                  </w:rPr>
                  <m:t>j</m:t>
                </m:r>
              </m:sub>
            </m:sSub>
            <m:r>
              <w:rPr>
                <w:rFonts w:ascii="Cambria Math" w:eastAsiaTheme="minorEastAsia"/>
                <w:lang w:eastAsia="en-US"/>
              </w:rPr>
              <m:t>)</m:t>
            </m:r>
          </m:e>
        </m:nary>
        <m:r>
          <w:rPr>
            <w:rFonts w:ascii="Cambria Math" w:eastAsiaTheme="minorHAnsi" w:hAnsi="Cambria Math"/>
            <w:lang w:eastAsia="en-US"/>
          </w:rPr>
          <m:t xml:space="preserve">=ОДС </m:t>
        </m:r>
      </m:oMath>
      <w:r w:rsidR="00AB16DF" w:rsidRPr="00520231">
        <w:rPr>
          <w:rFonts w:eastAsiaTheme="minorEastAsia"/>
          <w:lang w:eastAsia="en-US"/>
        </w:rPr>
        <w:t>≤</w:t>
      </w:r>
      <m:oMath>
        <m:r>
          <w:rPr>
            <w:rFonts w:ascii="Cambria Math" w:eastAsiaTheme="minorEastAsia" w:hAnsi="Cambria Math"/>
            <w:lang w:eastAsia="en-US"/>
          </w:rPr>
          <m:t xml:space="preserve"> 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r>
          <w:rPr>
            <w:rFonts w:ascii="Cambria Math" w:eastAsiaTheme="minorHAnsi" w:hAnsi="Cambria Math"/>
            <w:lang w:eastAsia="en-US"/>
          </w:rPr>
          <m:t>ОДС</m:t>
        </m:r>
      </m:oMath>
      <w:r w:rsidRPr="00520231">
        <w:rPr>
          <w:rFonts w:eastAsiaTheme="minorEastAsia"/>
          <w:lang w:eastAsia="en-US"/>
        </w:rPr>
        <w:t xml:space="preserve"> – объем денежных средств, необходимый для доведения уровня расчетной бюджетной обеспеченности поселений </w:t>
      </w:r>
      <w:r w:rsidR="00B71726" w:rsidRPr="00520231">
        <w:rPr>
          <w:rFonts w:eastAsiaTheme="minorEastAsia"/>
          <w:lang w:eastAsia="en-US"/>
        </w:rPr>
        <w:t>Убин</w:t>
      </w:r>
      <w:r w:rsidR="007E2ED9" w:rsidRPr="00520231">
        <w:rPr>
          <w:rFonts w:eastAsiaTheme="minorHAnsi"/>
          <w:lang w:eastAsia="en-US"/>
        </w:rPr>
        <w:t xml:space="preserve">ского </w:t>
      </w:r>
      <w:r w:rsidRPr="00520231">
        <w:rPr>
          <w:rFonts w:eastAsiaTheme="minorHAnsi"/>
          <w:lang w:eastAsia="en-US"/>
        </w:rPr>
        <w:t>района до критерия выравнивания.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ind w:firstLine="709"/>
        <w:contextualSpacing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>4. Доведение размера дотации до ранее утвержденного размера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center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В случае, если расчетный размер дотации на выравнивание бюджетной обеспеченности </w:t>
      </w:r>
      <w:r w:rsidRPr="00520231">
        <w:rPr>
          <w:rFonts w:eastAsiaTheme="minorHAnsi"/>
          <w:lang w:val="en-US" w:eastAsia="en-US"/>
        </w:rPr>
        <w:t>j</w:t>
      </w:r>
      <w:r w:rsidRPr="00520231">
        <w:rPr>
          <w:rFonts w:eastAsiaTheme="minorHAnsi"/>
          <w:lang w:eastAsia="en-US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7A52CE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>района на очередной финансовый год и (или) первый год планового период не соответствует условию размера</w:t>
      </w:r>
      <w:r w:rsidR="00520231">
        <w:rPr>
          <w:rFonts w:eastAsiaTheme="minorHAnsi"/>
          <w:lang w:eastAsia="en-US"/>
        </w:rPr>
        <w:t>,</w:t>
      </w:r>
      <w:r w:rsidRPr="00520231">
        <w:rPr>
          <w:rFonts w:eastAsiaTheme="minorHAnsi"/>
          <w:lang w:eastAsia="en-US"/>
        </w:rPr>
        <w:t xml:space="preserve"> объем средств, необходимых для увеличения размера дотации на выравнивание бюджетной обеспеченности поселений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HAnsi"/>
          <w:lang w:eastAsia="en-US"/>
        </w:rPr>
        <w:t xml:space="preserve"> </w:t>
      </w:r>
      <w:r w:rsidRPr="00520231">
        <w:rPr>
          <w:rFonts w:eastAsiaTheme="minorHAnsi"/>
          <w:lang w:eastAsia="en-US"/>
        </w:rPr>
        <w:t xml:space="preserve">района на очередной финансовый год и (или) первый год планового периода до размера дотации, утвержденного в решении о бюджете </w:t>
      </w:r>
      <w:r w:rsidR="00B71726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HAnsi"/>
          <w:lang w:eastAsia="en-US"/>
        </w:rPr>
        <w:t xml:space="preserve"> района на текущий финансовый год и на плановый период (</w:t>
      </w: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</m:t>
        </m:r>
      </m:oMath>
      <w:r w:rsidRPr="00520231">
        <w:rPr>
          <w:rFonts w:eastAsiaTheme="minorEastAsia"/>
          <w:lang w:eastAsia="en-US"/>
        </w:rPr>
        <w:t>)</w:t>
      </w:r>
      <w:r w:rsidRPr="00520231">
        <w:rPr>
          <w:rFonts w:eastAsiaTheme="minorHAnsi"/>
          <w:lang w:eastAsia="en-US"/>
        </w:rPr>
        <w:t xml:space="preserve"> определяется по формуле: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  <w:lang w:eastAsia="en-US"/>
        </w:rPr>
      </w:pPr>
    </w:p>
    <w:p w:rsidR="00AB16DF" w:rsidRPr="00520231" w:rsidRDefault="004E158B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en-US"/>
          </w:rPr>
          <m:t>ОС=</m:t>
        </m:r>
      </m:oMath>
      <w:r w:rsidR="00AB16DF" w:rsidRPr="00520231">
        <w:rPr>
          <w:rFonts w:eastAsiaTheme="minorEastAsia"/>
          <w:lang w:eastAsia="en-US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утвД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e>
        </m:nary>
      </m:oMath>
      <w:r w:rsidR="00AB16DF" w:rsidRPr="00520231">
        <w:rPr>
          <w:rFonts w:eastAsiaTheme="minorEastAsia"/>
        </w:rPr>
        <w:t>,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утвД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Pr="00520231">
        <w:rPr>
          <w:rFonts w:eastAsiaTheme="minorEastAsia"/>
        </w:rPr>
        <w:t xml:space="preserve"> – размер дотации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 xml:space="preserve">района, ранее утвержденный в решении о бюджете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района на текущий финансовый год и на плановый период;</w:t>
      </w:r>
    </w:p>
    <w:p w:rsidR="00AB16DF" w:rsidRPr="00520231" w:rsidRDefault="00BD63E3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</m:oMath>
      <w:r w:rsidR="00AB16DF" w:rsidRPr="00520231">
        <w:rPr>
          <w:rFonts w:eastAsiaTheme="minorEastAsia"/>
        </w:rPr>
        <w:t xml:space="preserve"> – расчетная дотация для </w:t>
      </w:r>
      <w:r w:rsidR="00AB16DF" w:rsidRPr="00520231">
        <w:rPr>
          <w:rFonts w:eastAsiaTheme="minorEastAsia"/>
          <w:lang w:val="en-US"/>
        </w:rPr>
        <w:t>j</w:t>
      </w:r>
      <w:r w:rsidR="00AB16DF"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="007A52CE">
        <w:rPr>
          <w:rFonts w:eastAsiaTheme="minorHAnsi"/>
          <w:lang w:eastAsia="en-US"/>
        </w:rPr>
        <w:t xml:space="preserve"> </w:t>
      </w:r>
      <w:r w:rsidR="009B0CEA">
        <w:rPr>
          <w:rFonts w:eastAsiaTheme="minorHAnsi"/>
          <w:lang w:eastAsia="en-US"/>
        </w:rPr>
        <w:t>р</w:t>
      </w:r>
      <w:r w:rsidR="00AB16DF" w:rsidRPr="00520231">
        <w:rPr>
          <w:rFonts w:eastAsiaTheme="minorEastAsia"/>
        </w:rPr>
        <w:t>айона на очередной финансовый год или первый год планового периода.</w:t>
      </w:r>
    </w:p>
    <w:p w:rsidR="00AB16DF" w:rsidRPr="00520231" w:rsidRDefault="00AB16DF" w:rsidP="00AB16D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  <w:lang w:val="en-US"/>
        </w:rPr>
        <w:t>m</w:t>
      </w:r>
      <w:r w:rsidRPr="00520231">
        <w:rPr>
          <w:rFonts w:eastAsiaTheme="minorEastAsia"/>
        </w:rPr>
        <w:t xml:space="preserve"> – </w:t>
      </w:r>
      <w:proofErr w:type="gramStart"/>
      <w:r w:rsidRPr="00520231">
        <w:rPr>
          <w:rFonts w:eastAsiaTheme="minorEastAsia"/>
        </w:rPr>
        <w:t>количество</w:t>
      </w:r>
      <w:proofErr w:type="gramEnd"/>
      <w:r w:rsidRPr="00520231">
        <w:rPr>
          <w:rFonts w:eastAsiaTheme="minorEastAsia"/>
        </w:rPr>
        <w:t xml:space="preserve"> поселений, у которых расчетный размер дотации на выравнивание бюджетной обеспеченности поселений, ниже уровня дотации, утвержденной в решении о бюджете на текущий финансовый год и на плановый период.</w:t>
      </w:r>
    </w:p>
    <w:p w:rsidR="00AB16DF" w:rsidRPr="00520231" w:rsidRDefault="00CF176D" w:rsidP="00CF17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При этом</w:t>
      </w:r>
      <w:r w:rsidR="00AB16DF" w:rsidRPr="00520231">
        <w:rPr>
          <w:rFonts w:eastAsiaTheme="minorHAnsi"/>
          <w:lang w:eastAsia="en-US"/>
        </w:rPr>
        <w:t xml:space="preserve"> выполня</w:t>
      </w:r>
      <w:r w:rsidRPr="00520231">
        <w:rPr>
          <w:rFonts w:eastAsiaTheme="minorHAnsi"/>
          <w:lang w:eastAsia="en-US"/>
        </w:rPr>
        <w:t>ет</w:t>
      </w:r>
      <w:r w:rsidR="00AB16DF" w:rsidRPr="00520231">
        <w:rPr>
          <w:rFonts w:eastAsiaTheme="minorHAnsi"/>
          <w:lang w:eastAsia="en-US"/>
        </w:rPr>
        <w:t>ся следующее неравенство: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CF176D" w:rsidP="00AB16DF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Т≤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  <m:r>
          <w:rPr>
            <w:rFonts w:ascii="Cambria Math" w:eastAsiaTheme="minorHAnsi" w:hAnsi="Cambria Math"/>
            <w:lang w:eastAsia="en-US"/>
          </w:rPr>
          <m:t>-</m:t>
        </m:r>
        <m:r>
          <m:rPr>
            <m:sty m:val="p"/>
          </m:rPr>
          <w:rPr>
            <w:rFonts w:ascii="Cambria Math" w:eastAsiaTheme="minorHAnsi" w:hAnsi="Cambria Math"/>
            <w:lang w:eastAsia="en-US"/>
          </w:rPr>
          <m:t>ОС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AB16DF" w:rsidP="00AB16D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20231">
        <w:rPr>
          <w:rFonts w:eastAsiaTheme="minorEastAsia"/>
        </w:rPr>
        <w:t xml:space="preserve">где </w:t>
      </w:r>
      <w:r w:rsidR="00CF176D" w:rsidRPr="00520231">
        <w:rPr>
          <w:rFonts w:eastAsiaTheme="minorEastAsia"/>
        </w:rPr>
        <w:t>Т</w:t>
      </w:r>
      <w:r w:rsidRPr="00520231">
        <w:rPr>
          <w:rFonts w:eastAsiaTheme="minorEastAsia"/>
        </w:rPr>
        <w:t xml:space="preserve"> – объем средств, необходимый для доведения расчетной бюджетной обеспеченности поселений </w:t>
      </w:r>
      <w:r w:rsidR="00B71726" w:rsidRPr="00520231">
        <w:rPr>
          <w:rFonts w:eastAsiaTheme="minorHAnsi"/>
          <w:lang w:eastAsia="en-US"/>
        </w:rPr>
        <w:t>Убинского</w:t>
      </w:r>
      <w:r w:rsidR="00CF176D" w:rsidRPr="00520231">
        <w:rPr>
          <w:rFonts w:eastAsiaTheme="minorEastAsia"/>
        </w:rPr>
        <w:t xml:space="preserve"> </w:t>
      </w:r>
      <w:r w:rsidRPr="00520231">
        <w:rPr>
          <w:rFonts w:eastAsiaTheme="minorEastAsia"/>
        </w:rPr>
        <w:t>района до уровня, установленного в качестве критерия выравнивания расчетной бюджетной обеспеченности.</w:t>
      </w:r>
    </w:p>
    <w:p w:rsidR="00AB16DF" w:rsidRPr="00520231" w:rsidRDefault="00AB16DF" w:rsidP="00520231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EastAsia"/>
        </w:rPr>
        <w:t xml:space="preserve">Объем средств, необходимых для увеличения размера дотации на выравнивание бюджетной обеспеченности </w:t>
      </w:r>
      <w:r w:rsidRPr="00520231">
        <w:rPr>
          <w:rFonts w:eastAsiaTheme="minorEastAsia"/>
          <w:lang w:val="en-US"/>
        </w:rPr>
        <w:t>j</w:t>
      </w:r>
      <w:r w:rsidRPr="00520231">
        <w:rPr>
          <w:rFonts w:eastAsiaTheme="minorEastAsia"/>
        </w:rPr>
        <w:t xml:space="preserve">-го поселения </w:t>
      </w:r>
      <w:r w:rsidR="00B71726" w:rsidRPr="00520231">
        <w:rPr>
          <w:rFonts w:eastAsiaTheme="minorHAnsi"/>
          <w:lang w:eastAsia="en-US"/>
        </w:rPr>
        <w:t>Убинского</w:t>
      </w:r>
      <w:r w:rsidRPr="00520231">
        <w:rPr>
          <w:rFonts w:eastAsiaTheme="minorEastAsia"/>
        </w:rPr>
        <w:t xml:space="preserve"> района на очередной финансовый год и (или) первый год планового периода до размера дотации, утвержденного в решении о бюджете </w:t>
      </w:r>
      <w:r w:rsidR="00B71726" w:rsidRPr="00520231">
        <w:rPr>
          <w:rFonts w:eastAsiaTheme="minorEastAsia"/>
        </w:rPr>
        <w:t>Убинского</w:t>
      </w:r>
      <w:r w:rsidRPr="00520231">
        <w:rPr>
          <w:rFonts w:eastAsiaTheme="minorEastAsia"/>
        </w:rPr>
        <w:t xml:space="preserve"> района на текущий финансовый год и на плановый период (</w:t>
      </w:r>
      <m:oMath>
        <m:sSub>
          <m:sSubPr>
            <m:ctrlPr>
              <w:rPr>
                <w:rFonts w:ascii="Cambria Math" w:eastAsiaTheme="minorEastAsia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  <m:r>
          <w:rPr>
            <w:rFonts w:ascii="Cambria Math" w:eastAsiaTheme="minorEastAsia" w:hAnsi="Cambria Math"/>
            <w:lang w:eastAsia="en-US"/>
          </w:rPr>
          <m:t>)</m:t>
        </m:r>
      </m:oMath>
      <w:r w:rsidRPr="00520231">
        <w:rPr>
          <w:rFonts w:eastAsiaTheme="minorEastAsia"/>
          <w:lang w:eastAsia="en-US"/>
        </w:rPr>
        <w:t xml:space="preserve"> определяется по формуле:</w:t>
      </w:r>
    </w:p>
    <w:p w:rsidR="00AB16DF" w:rsidRPr="00520231" w:rsidRDefault="00BD63E3" w:rsidP="00AB16DF">
      <w:pPr>
        <w:autoSpaceDE w:val="0"/>
        <w:autoSpaceDN w:val="0"/>
        <w:adjustRightInd w:val="0"/>
        <w:ind w:firstLine="709"/>
        <w:jc w:val="center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утвД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HAnsi" w:hAnsi="Cambria Math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-Д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.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2466AC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2466AC">
        <w:rPr>
          <w:rFonts w:eastAsiaTheme="minorHAnsi"/>
          <w:b/>
          <w:lang w:eastAsia="en-US"/>
        </w:rPr>
        <w:t xml:space="preserve">5. Распределение нераспределенного остатка </w:t>
      </w:r>
      <w:r w:rsidR="00B71726" w:rsidRPr="002466AC">
        <w:rPr>
          <w:rFonts w:eastAsiaTheme="minorHAnsi"/>
          <w:b/>
          <w:lang w:eastAsia="en-US"/>
        </w:rPr>
        <w:t>объёма дотаций на выравнивание бюджетной обеспеченности поселений</w:t>
      </w:r>
    </w:p>
    <w:p w:rsidR="00AB16DF" w:rsidRPr="00520231" w:rsidRDefault="00AB16DF" w:rsidP="00AB16DF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  <w:r w:rsidRPr="00520231">
        <w:rPr>
          <w:rFonts w:eastAsiaTheme="minorEastAsia"/>
          <w:lang w:eastAsia="en-US"/>
        </w:rPr>
        <w:t>В случае, если после доведения объема дотации до ранее утвержденного в решении о бюджете объема остались нераспределенные средства, то они пропорционально распредел</w:t>
      </w:r>
      <w:r w:rsidR="004E158B" w:rsidRPr="00520231">
        <w:rPr>
          <w:rFonts w:eastAsiaTheme="minorEastAsia"/>
          <w:lang w:eastAsia="en-US"/>
        </w:rPr>
        <w:t>яются</w:t>
      </w:r>
      <w:r w:rsidRPr="00520231">
        <w:rPr>
          <w:rFonts w:eastAsiaTheme="minorEastAsia"/>
          <w:lang w:eastAsia="en-US"/>
        </w:rPr>
        <w:t xml:space="preserve"> между всеми поселениями. Таким образом, пропорциональное выравнивание (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/>
                <w:lang w:val="en-US" w:eastAsia="en-US"/>
              </w:rPr>
              <m:t>j</m:t>
            </m:r>
          </m:sub>
        </m:sSub>
      </m:oMath>
      <w:r w:rsidRPr="00520231">
        <w:rPr>
          <w:rFonts w:eastAsiaTheme="minorEastAsia"/>
          <w:lang w:eastAsia="en-US"/>
        </w:rPr>
        <w:t xml:space="preserve">) </w:t>
      </w:r>
      <w:r w:rsidR="004E158B" w:rsidRPr="00520231">
        <w:rPr>
          <w:rFonts w:eastAsiaTheme="minorEastAsia"/>
          <w:lang w:eastAsia="en-US"/>
        </w:rPr>
        <w:t>о</w:t>
      </w:r>
      <w:r w:rsidRPr="00520231">
        <w:rPr>
          <w:rFonts w:eastAsiaTheme="minorEastAsia"/>
          <w:lang w:eastAsia="en-US"/>
        </w:rPr>
        <w:t>существля</w:t>
      </w:r>
      <w:r w:rsidR="004E158B" w:rsidRPr="00520231">
        <w:rPr>
          <w:rFonts w:eastAsiaTheme="minorEastAsia"/>
          <w:lang w:eastAsia="en-US"/>
        </w:rPr>
        <w:t>е</w:t>
      </w:r>
      <w:r w:rsidRPr="00520231">
        <w:rPr>
          <w:rFonts w:eastAsiaTheme="minorEastAsia"/>
          <w:lang w:eastAsia="en-US"/>
        </w:rPr>
        <w:t xml:space="preserve">тся исходя из оставшегося </w:t>
      </w:r>
      <w:r w:rsidR="00CD3A61" w:rsidRPr="00520231">
        <w:rPr>
          <w:rFonts w:eastAsiaTheme="minorEastAsia"/>
          <w:lang w:eastAsia="en-US"/>
        </w:rPr>
        <w:t>объёма</w:t>
      </w:r>
      <w:r w:rsidRPr="00520231">
        <w:rPr>
          <w:rFonts w:eastAsiaTheme="minorEastAsia"/>
          <w:lang w:eastAsia="en-US"/>
        </w:rPr>
        <w:t xml:space="preserve">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</w:p>
    <w:p w:rsidR="00AB16DF" w:rsidRPr="00520231" w:rsidRDefault="00BD63E3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=</w:t>
      </w:r>
      <w:r w:rsidR="00AB16DF" w:rsidRPr="00520231">
        <w:rPr>
          <w:rFonts w:eastAsiaTheme="minorHAnsi"/>
          <w:lang w:eastAsia="en-US"/>
        </w:rPr>
        <w:t xml:space="preserve"> 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 w:eastAsia="en-US"/>
              </w:rPr>
              <m:t>q</m:t>
            </m:r>
          </m:sub>
        </m:sSub>
      </m:oMath>
      <w:r w:rsidR="00AB16DF" w:rsidRPr="00520231">
        <w:rPr>
          <w:rFonts w:eastAsiaTheme="minorHAnsi"/>
          <w:lang w:eastAsia="en-US"/>
        </w:rPr>
        <w:t xml:space="preserve"> – </w:t>
      </w:r>
      <m:oMath>
        <m:r>
          <w:rPr>
            <w:rFonts w:ascii="Cambria Math" w:eastAsiaTheme="minorHAnsi" w:hAnsi="Cambria Math"/>
            <w:lang w:eastAsia="en-US"/>
          </w:rPr>
          <m:t xml:space="preserve">ОС- </m:t>
        </m:r>
        <m:r>
          <m:rPr>
            <m:sty m:val="p"/>
          </m:rPr>
          <w:rPr>
            <w:rFonts w:ascii="Cambria Math" w:eastAsiaTheme="minorHAnsi" w:hAnsi="Cambria Math"/>
            <w:lang w:eastAsia="en-US"/>
          </w:rPr>
          <m:t>Т</m:t>
        </m:r>
      </m:oMath>
      <w:r w:rsidR="00AB16DF" w:rsidRPr="00520231">
        <w:rPr>
          <w:rFonts w:eastAsiaTheme="minorHAnsi"/>
          <w:lang w:eastAsia="en-US"/>
        </w:rPr>
        <w:t>)*((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HAnsi"/>
          <w:lang w:eastAsia="en-US"/>
        </w:rPr>
        <w:t xml:space="preserve"> –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lang w:eastAsia="en-US"/>
              </w:rPr>
              <m:t>БО</m:t>
            </m:r>
          </m:e>
          <m:sub>
            <m:r>
              <w:rPr>
                <w:rFonts w:ascii="Cambria Math" w:eastAsiaTheme="minorHAnsi" w:hAnsi="Cambria Math"/>
                <w:lang w:eastAsia="en-US"/>
              </w:rPr>
              <m:t>2</m:t>
            </m:r>
          </m:sub>
        </m:sSub>
      </m:oMath>
      <w:r w:rsidR="00AB16DF" w:rsidRPr="00520231">
        <w:rPr>
          <w:rFonts w:eastAsiaTheme="minorHAnsi"/>
          <w:vertAlign w:val="subscript"/>
          <w:lang w:val="en-US" w:eastAsia="en-US"/>
        </w:rPr>
        <w:t>j</w:t>
      </w:r>
      <w:r w:rsidR="00AB16DF" w:rsidRPr="00520231">
        <w:rPr>
          <w:rFonts w:eastAsiaTheme="minorHAnsi"/>
          <w:lang w:eastAsia="en-US"/>
        </w:rPr>
        <w:t>) * ИБР</w:t>
      </w:r>
      <w:r w:rsidR="00AB16DF" w:rsidRPr="00520231">
        <w:rPr>
          <w:rFonts w:eastAsiaTheme="minorHAnsi"/>
          <w:vertAlign w:val="subscript"/>
          <w:lang w:val="en-US" w:eastAsia="en-US"/>
        </w:rPr>
        <w:t>j</w:t>
      </w:r>
      <w:r w:rsidR="00AB16DF" w:rsidRPr="00520231">
        <w:rPr>
          <w:rFonts w:eastAsiaTheme="minorHAnsi"/>
          <w:lang w:eastAsia="en-US"/>
        </w:rPr>
        <w:t xml:space="preserve"> * </w:t>
      </w:r>
      <m:oMath>
        <m:sSub>
          <m:sSubPr>
            <m:ctrlPr>
              <w:rPr>
                <w:rFonts w:ascii="Cambria Math" w:eastAsiaTheme="minorEastAsia" w:hAnsi="Cambria Math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rFonts w:eastAsiaTheme="minorEastAsia"/>
          <w:lang w:eastAsia="en-US"/>
        </w:rPr>
        <w:t>)/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((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КВБО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 – </m:t>
            </m:r>
            <m:sSub>
              <m:sSubPr>
                <m:ctrlPr>
                  <w:rPr>
                    <w:rFonts w:ascii="Cambria Math" w:eastAsiaTheme="minorHAnsi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lang w:eastAsia="en-US"/>
                  </w:rPr>
                  <m:t>БО</m:t>
                </m:r>
              </m:e>
              <m:sub>
                <m:r>
                  <w:rPr>
                    <w:rFonts w:ascii="Cambria Math" w:eastAsiaTheme="minorHAnsi" w:hAnsi="Cambria Math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)* ИБР</m:t>
            </m:r>
            <m:r>
              <m:rPr>
                <m:sty m:val="p"/>
              </m:rPr>
              <w:rPr>
                <w:rFonts w:ascii="Cambria Math" w:eastAsiaTheme="minorHAnsi" w:hAnsi="Cambria Math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en-US"/>
              </w:rPr>
              <m:t>)</m:t>
            </m:r>
          </m:e>
        </m:nary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contextualSpacing/>
        <w:jc w:val="both"/>
        <w:rPr>
          <w:rFonts w:eastAsiaTheme="minorEastAsia"/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rFonts w:eastAsiaTheme="minorEastAsia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</m:sub>
        </m:sSub>
      </m:oMath>
      <w:r w:rsidRPr="00520231">
        <w:rPr>
          <w:lang w:eastAsia="en-US"/>
        </w:rPr>
        <w:t xml:space="preserve"> – второй критерий выравнивания </w:t>
      </w:r>
      <w:r w:rsidRPr="00520231">
        <w:rPr>
          <w:shd w:val="clear" w:color="auto" w:fill="FFFFFF"/>
          <w:lang w:eastAsia="en-US"/>
        </w:rPr>
        <w:t xml:space="preserve">расчетной бюджетной обеспеченности поселений </w:t>
      </w:r>
      <w:r w:rsidRPr="00520231">
        <w:rPr>
          <w:lang w:eastAsia="en-US"/>
        </w:rPr>
        <w:t>после доведения до первого критерия выравнивания (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>) и до ранее утвержденного объема (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).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При определении </w:t>
      </w:r>
      <m:oMath>
        <m:sSub>
          <m:sSub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 w:cstheme="minorBidi"/>
                <w:lang w:eastAsia="en-US"/>
              </w:rPr>
              <m:t>2</m:t>
            </m:r>
          </m:sub>
        </m:sSub>
      </m:oMath>
      <w:r w:rsidRPr="00520231">
        <w:rPr>
          <w:rFonts w:eastAsiaTheme="minorHAnsi"/>
          <w:lang w:eastAsia="en-US"/>
        </w:rPr>
        <w:t xml:space="preserve"> выполня</w:t>
      </w:r>
      <w:r w:rsidR="004E158B" w:rsidRPr="00520231">
        <w:rPr>
          <w:rFonts w:eastAsiaTheme="minorHAnsi"/>
          <w:lang w:eastAsia="en-US"/>
        </w:rPr>
        <w:t>е</w:t>
      </w:r>
      <w:r w:rsidRPr="00520231">
        <w:rPr>
          <w:rFonts w:eastAsiaTheme="minorHAnsi"/>
          <w:lang w:eastAsia="en-US"/>
        </w:rPr>
        <w:t>тся следующее неравенство:</w:t>
      </w:r>
    </w:p>
    <w:p w:rsidR="00AB16DF" w:rsidRPr="00520231" w:rsidRDefault="00AB16DF" w:rsidP="00AB16D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B16DF" w:rsidRPr="00520231" w:rsidRDefault="00BD63E3" w:rsidP="00AB16DF">
      <w:pPr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m:oMath>
        <m:sSub>
          <m:sSub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sSubPr>
          <m:e>
            <m:r>
              <w:rPr>
                <w:rFonts w:ascii="Cambria Math" w:eastAsiaTheme="minorHAnsi" w:hAnsi="Cambria Math" w:cstheme="minorBidi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 w:cstheme="minorBidi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eastAsiaTheme="minorHAnsi" w:hAnsi="Cambria Math"/>
            <w:lang w:eastAsia="en-US"/>
          </w:rPr>
          <m:t>≤</m:t>
        </m:r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БО2</m:t>
        </m:r>
        <m:r>
          <m:rPr>
            <m:sty m:val="p"/>
          </m:rPr>
          <w:rPr>
            <w:rFonts w:ascii="Cambria Math" w:eastAsiaTheme="minorHAnsi" w:hAnsi="Cambria Math" w:cstheme="minorBidi"/>
            <w:vertAlign w:val="subscript"/>
            <w:lang w:val="en-US" w:eastAsia="en-US"/>
          </w:rPr>
          <m:t>max</m:t>
        </m:r>
      </m:oMath>
      <w:r w:rsidR="00AB16DF" w:rsidRPr="00520231">
        <w:rPr>
          <w:rFonts w:eastAsiaTheme="minorEastAsia"/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vertAlign w:val="subscript"/>
          <w:lang w:eastAsia="en-US"/>
        </w:rPr>
      </w:pPr>
      <w:r w:rsidRPr="00520231">
        <w:rPr>
          <w:lang w:eastAsia="en-US"/>
        </w:rPr>
        <w:t>где БО2</w:t>
      </w:r>
      <w:r w:rsidRPr="00520231">
        <w:rPr>
          <w:vertAlign w:val="subscript"/>
          <w:lang w:val="en-US" w:eastAsia="en-US"/>
        </w:rPr>
        <w:t>max</w:t>
      </w:r>
      <w:r w:rsidRPr="00520231">
        <w:rPr>
          <w:vertAlign w:val="subscript"/>
          <w:lang w:eastAsia="en-US"/>
        </w:rPr>
        <w:t xml:space="preserve"> </w:t>
      </w:r>
      <w:r w:rsidRPr="00520231">
        <w:rPr>
          <w:lang w:eastAsia="en-US"/>
        </w:rPr>
        <w:t xml:space="preserve">– максимальный уровень расчетной бюджетной обеспеченности до которого можно довести поселения </w:t>
      </w:r>
      <w:r w:rsidR="00CD3A61" w:rsidRPr="00520231">
        <w:rPr>
          <w:lang w:eastAsia="en-US"/>
        </w:rPr>
        <w:t>Убинского</w:t>
      </w:r>
      <w:r w:rsidRPr="00520231">
        <w:rPr>
          <w:lang w:eastAsia="en-US"/>
        </w:rPr>
        <w:t xml:space="preserve"> района (БО2</w:t>
      </w:r>
      <w:r w:rsidRPr="00520231">
        <w:rPr>
          <w:vertAlign w:val="subscript"/>
          <w:lang w:val="en-US" w:eastAsia="en-US"/>
        </w:rPr>
        <w:t>max</w:t>
      </w:r>
      <w:r w:rsidRPr="00520231">
        <w:rPr>
          <w:vertAlign w:val="subscript"/>
          <w:lang w:eastAsia="en-US"/>
        </w:rPr>
        <w:t xml:space="preserve"> </w:t>
      </w:r>
      <w:r w:rsidRPr="00520231">
        <w:rPr>
          <w:lang w:eastAsia="en-US"/>
        </w:rPr>
        <w:t xml:space="preserve">может быть равен, как максимальному уровню расчетной бюджетной обеспеченности среди поселений </w:t>
      </w:r>
      <w:r w:rsidR="00CD3A61" w:rsidRPr="00520231">
        <w:rPr>
          <w:lang w:eastAsia="en-US"/>
        </w:rPr>
        <w:t>Убинского</w:t>
      </w:r>
      <w:r w:rsidR="007A52CE">
        <w:rPr>
          <w:lang w:eastAsia="en-US"/>
        </w:rPr>
        <w:t xml:space="preserve"> </w:t>
      </w:r>
      <w:r w:rsidRPr="00520231">
        <w:rPr>
          <w:lang w:eastAsia="en-US"/>
        </w:rPr>
        <w:t>района, так и быть больше, либо меньше данного уровня);</w:t>
      </w:r>
    </w:p>
    <w:p w:rsidR="00AB16DF" w:rsidRPr="00520231" w:rsidRDefault="00BD63E3" w:rsidP="00AB16DF">
      <w:pPr>
        <w:tabs>
          <w:tab w:val="left" w:pos="1134"/>
        </w:tabs>
        <w:ind w:firstLine="709"/>
        <w:jc w:val="both"/>
        <w:rPr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="00AB16DF" w:rsidRPr="00520231">
        <w:rPr>
          <w:lang w:eastAsia="en-US"/>
        </w:rPr>
        <w:t xml:space="preserve"> - бюджетная обеспеченность после доведения до первого критерия выравнивания и до ранее утвержденного объема.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lang w:eastAsia="en-US"/>
        </w:rPr>
        <w:t xml:space="preserve">Если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 ≥ 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 xml:space="preserve">, то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 xml:space="preserve">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BD63E3" w:rsidP="00AB16DF">
      <w:pPr>
        <w:tabs>
          <w:tab w:val="left" w:pos="1134"/>
        </w:tabs>
        <w:ind w:firstLine="709"/>
        <w:jc w:val="center"/>
        <w:rPr>
          <w:vertAlign w:val="subscript"/>
          <w:lang w:eastAsia="en-US"/>
        </w:rPr>
      </w:pP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+</m:t>
        </m:r>
        <m:f>
          <m:fPr>
            <m:type m:val="lin"/>
            <m:ctrlPr>
              <w:rPr>
                <w:rFonts w:ascii="Cambria Math" w:hAnsi="Cambria Math"/>
                <w:lang w:eastAsia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 /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en-US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 w:eastAsia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lang w:eastAsia="en-US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 xml:space="preserve"> / ЧЖ)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lang w:eastAsia="en-US"/>
        </w:rPr>
        <w:t>,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  <w:r w:rsidRPr="00520231">
        <w:rPr>
          <w:lang w:eastAsia="en-US"/>
        </w:rPr>
        <w:t xml:space="preserve">Если 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> &lt; </w:t>
      </w: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</m:oMath>
      <w:r w:rsidRPr="00520231">
        <w:rPr>
          <w:lang w:eastAsia="en-US"/>
        </w:rPr>
        <w:t xml:space="preserve">, то </w:t>
      </w:r>
      <m:oMath>
        <m:sSub>
          <m:sSubPr>
            <m:ctrlPr>
              <w:rPr>
                <w:rFonts w:ascii="Cambria Math" w:eastAsiaTheme="minorHAnsi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 w:eastAsia="en-US"/>
              </w:rPr>
              <m:t>j</m:t>
            </m:r>
          </m:sub>
        </m:sSub>
      </m:oMath>
      <w:r w:rsidRPr="00520231">
        <w:rPr>
          <w:lang w:eastAsia="en-US"/>
        </w:rPr>
        <w:t xml:space="preserve"> определяется по следующей формуле:</w:t>
      </w:r>
    </w:p>
    <w:p w:rsidR="00AB16DF" w:rsidRPr="00520231" w:rsidRDefault="00AB16DF" w:rsidP="00AB16DF">
      <w:pPr>
        <w:tabs>
          <w:tab w:val="left" w:pos="1134"/>
        </w:tabs>
        <w:ind w:firstLine="709"/>
        <w:jc w:val="both"/>
        <w:rPr>
          <w:lang w:eastAsia="en-US"/>
        </w:rPr>
      </w:pPr>
    </w:p>
    <w:p w:rsidR="00AB16DF" w:rsidRPr="00520231" w:rsidRDefault="00BD63E3" w:rsidP="00AB16DF">
      <w:pPr>
        <w:tabs>
          <w:tab w:val="left" w:pos="1134"/>
        </w:tabs>
        <w:ind w:firstLine="709"/>
        <w:jc w:val="center"/>
        <w:rPr>
          <w:lang w:eastAsia="en-US"/>
        </w:rPr>
      </w:pPr>
      <m:oMath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БО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  <w:lang w:val="en-US" w:eastAsia="en-US"/>
              </w:rPr>
              <m:t>j</m:t>
            </m:r>
          </m:sub>
        </m:sSub>
        <m:r>
          <w:rPr>
            <w:rFonts w:ascii="Cambria Math" w:hAnsi="Cambria Math"/>
            <w:lang w:eastAsia="en-US"/>
          </w:rPr>
          <m:t>=</m:t>
        </m:r>
        <m:sSub>
          <m:sSubPr>
            <m:ctrlPr>
              <w:rPr>
                <w:rFonts w:ascii="Cambria Math" w:hAnsi="Cambria Math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1</m:t>
            </m:r>
          </m:sub>
        </m:sSub>
        <m:r>
          <w:rPr>
            <w:rFonts w:ascii="Cambria Math" w:hAnsi="Cambria Math"/>
            <w:lang w:eastAsia="en-US"/>
          </w:rPr>
          <m:t>+</m:t>
        </m:r>
        <m:f>
          <m:fPr>
            <m:type m:val="lin"/>
            <m:ctrlPr>
              <w:rPr>
                <w:rFonts w:ascii="Cambria Math" w:hAnsi="Cambria Math"/>
                <w:lang w:eastAsia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 /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en-US"/>
                      </w:rPr>
                      <m:t>ЧЖ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 w:eastAsia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lang w:eastAsia="en-US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 xml:space="preserve"> / 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lang w:eastAsia="en-US"/>
                  </w:rPr>
                  <m:t>ЧЖ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en-US"/>
                  </w:rPr>
                  <m:t>j</m:t>
                </m:r>
              </m:sub>
            </m:sSub>
          </m:den>
        </m:f>
      </m:oMath>
      <w:r w:rsidR="00AB16DF" w:rsidRPr="00520231">
        <w:rPr>
          <w:lang w:eastAsia="en-US"/>
        </w:rPr>
        <w:t>.</w:t>
      </w:r>
    </w:p>
    <w:p w:rsidR="007A52CE" w:rsidRDefault="007A52CE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FC0339" w:rsidRDefault="00FC0339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FC0339" w:rsidRDefault="00FC0339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FC0339" w:rsidRDefault="00FC0339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9B0CEA" w:rsidRDefault="009B0CEA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341460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Таблица 1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Порядку образования и методике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распределения дотации на выравнивание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бюджетной обеспеченности поселений </w:t>
      </w:r>
    </w:p>
    <w:p w:rsid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Убинского района Новосибирской области</w:t>
      </w:r>
    </w:p>
    <w:p w:rsidR="00520231" w:rsidRP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</w:p>
    <w:p w:rsidR="00520231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>Вопросы местного значения, определяющие структуру</w:t>
      </w:r>
    </w:p>
    <w:p w:rsidR="00341460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  <w:r w:rsidRPr="00520231">
        <w:rPr>
          <w:rFonts w:eastAsiaTheme="minorHAnsi"/>
          <w:lang w:eastAsia="en-US"/>
        </w:rPr>
        <w:t xml:space="preserve"> репрезентативной системы расходных обязательств бюджетов сельских поселений</w:t>
      </w:r>
    </w:p>
    <w:p w:rsidR="00520231" w:rsidRPr="00520231" w:rsidRDefault="00520231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Theme="minorHAnsi"/>
          <w:lang w:eastAsia="en-US"/>
        </w:rPr>
      </w:pPr>
    </w:p>
    <w:tbl>
      <w:tblPr>
        <w:tblStyle w:val="14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3612"/>
        <w:gridCol w:w="3189"/>
        <w:gridCol w:w="2094"/>
      </w:tblGrid>
      <w:tr w:rsidR="00341460" w:rsidRPr="00520231" w:rsidTr="001669CB">
        <w:trPr>
          <w:tblHeader/>
        </w:trPr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№ пп</w:t>
            </w:r>
          </w:p>
        </w:tc>
        <w:tc>
          <w:tcPr>
            <w:tcW w:w="1886" w:type="pct"/>
          </w:tcPr>
          <w:p w:rsidR="00341460" w:rsidRPr="00520231" w:rsidRDefault="00341460" w:rsidP="00341460">
            <w:pPr>
              <w:jc w:val="center"/>
            </w:pPr>
            <w:r w:rsidRPr="00520231">
              <w:t>Расходы на решение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(</w:t>
            </w:r>
            <w:r w:rsidRPr="00520231">
              <w:rPr>
                <w:lang w:val="en-US"/>
              </w:rPr>
              <w:t>z</w:t>
            </w:r>
            <w:r w:rsidRPr="00520231">
              <w:t>)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Корректирующие коэффициенты структуры потребителей бюджетных услуг (</w:t>
            </w:r>
            <w:r w:rsidRPr="00520231">
              <w:rPr>
                <w:lang w:val="en-US"/>
              </w:rPr>
              <w:t>K</w:t>
            </w:r>
            <w:r w:rsidRPr="00520231">
              <w:t>)</w:t>
            </w:r>
          </w:p>
        </w:tc>
        <w:tc>
          <w:tcPr>
            <w:tcW w:w="1093" w:type="pct"/>
          </w:tcPr>
          <w:p w:rsidR="00341460" w:rsidRPr="00520231" w:rsidRDefault="00341460" w:rsidP="00341460">
            <w:pPr>
              <w:jc w:val="center"/>
            </w:pPr>
            <w:r w:rsidRPr="00520231">
              <w:t>Усредненная доля расходов на исполнение вопросов местного значения в бюджетах поселений в репрезентативной системе (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oMath>
            <w:r w:rsidRPr="00520231">
              <w:t>)</w:t>
            </w:r>
          </w:p>
        </w:tc>
      </w:tr>
      <w:tr w:rsidR="00341460" w:rsidRPr="00520231" w:rsidTr="001669CB">
        <w:tc>
          <w:tcPr>
            <w:tcW w:w="5000" w:type="pct"/>
            <w:gridSpan w:val="4"/>
          </w:tcPr>
          <w:p w:rsidR="00341460" w:rsidRPr="00520231" w:rsidRDefault="00341460" w:rsidP="00341460">
            <w:pPr>
              <w:jc w:val="center"/>
            </w:pPr>
            <w:r w:rsidRPr="00520231">
              <w:t>Вопросы местного значения, определяющие структуру репрезентативной системы расходных обязательств бюджетов сельских поселений</w:t>
            </w:r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1.</w:t>
            </w:r>
          </w:p>
        </w:tc>
        <w:tc>
          <w:tcPr>
            <w:tcW w:w="1886" w:type="pct"/>
          </w:tcPr>
          <w:p w:rsidR="00341460" w:rsidRPr="00520231" w:rsidRDefault="00341460" w:rsidP="00341460">
            <w:r w:rsidRPr="00520231">
              <w:t>Расходы на оплату труда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масштаба</w:t>
            </w: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1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2.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Коммунальные расходы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коммунальных услуг, коэффициент бюджетных площадей</w:t>
            </w: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2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3.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содержание зданий (текущий ремонт, пожарная сигнализация дезинфекция и др.)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бюджетных площадей</w:t>
            </w: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3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4.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благоустройство территории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масштаба</w:t>
            </w: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4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5.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приобретение ГСМ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 дисперсности, коэффициент удаленности административного центра поселения от административного центра муниципального района</w:t>
            </w: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5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6.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Уплата налогов, госпошлины и сборов, разного рода платежей в бюджеты всех уровней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  <w:rPr>
                <w:lang w:val="en-US"/>
              </w:rPr>
            </w:pPr>
            <w:r w:rsidRPr="00520231">
              <w:t>коэффициент</w:t>
            </w:r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сто</w:t>
            </w:r>
            <w:proofErr w:type="spellEnd"/>
            <w:r w:rsidRPr="00520231">
              <w:t>и</w:t>
            </w:r>
            <w:proofErr w:type="spellStart"/>
            <w:r w:rsidRPr="00520231">
              <w:rPr>
                <w:lang w:val="en-US"/>
              </w:rPr>
              <w:t>мости</w:t>
            </w:r>
            <w:proofErr w:type="spellEnd"/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основных</w:t>
            </w:r>
            <w:proofErr w:type="spellEnd"/>
            <w:r w:rsidRPr="00520231">
              <w:rPr>
                <w:lang w:val="en-US"/>
              </w:rPr>
              <w:t xml:space="preserve"> </w:t>
            </w:r>
            <w:proofErr w:type="spellStart"/>
            <w:r w:rsidRPr="00520231">
              <w:rPr>
                <w:lang w:val="en-US"/>
              </w:rPr>
              <w:t>средств</w:t>
            </w:r>
            <w:proofErr w:type="spellEnd"/>
          </w:p>
          <w:p w:rsidR="00341460" w:rsidRPr="00520231" w:rsidRDefault="00341460" w:rsidP="00341460">
            <w:pPr>
              <w:jc w:val="center"/>
            </w:pP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6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7.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>Расходы на услуги связи и интернет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t>коэффициенты</w:t>
            </w:r>
            <w:r w:rsidRPr="00520231" w:rsidDel="005F5219">
              <w:t xml:space="preserve"> </w:t>
            </w:r>
            <w:r w:rsidRPr="00520231">
              <w:t>не применяются</w:t>
            </w: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7</m:t>
                    </m:r>
                  </m:sub>
                </m:sSub>
              </m:oMath>
            </m:oMathPara>
          </w:p>
        </w:tc>
      </w:tr>
      <w:tr w:rsidR="00341460" w:rsidRPr="00520231" w:rsidTr="001669CB">
        <w:tc>
          <w:tcPr>
            <w:tcW w:w="356" w:type="pct"/>
          </w:tcPr>
          <w:p w:rsidR="00341460" w:rsidRPr="00520231" w:rsidRDefault="00341460" w:rsidP="00341460">
            <w:pPr>
              <w:jc w:val="center"/>
            </w:pPr>
            <w:r w:rsidRPr="00520231">
              <w:t>8.</w:t>
            </w:r>
          </w:p>
        </w:tc>
        <w:tc>
          <w:tcPr>
            <w:tcW w:w="1886" w:type="pct"/>
            <w:vAlign w:val="center"/>
          </w:tcPr>
          <w:p w:rsidR="00341460" w:rsidRPr="00520231" w:rsidRDefault="00341460" w:rsidP="00341460">
            <w:pPr>
              <w:jc w:val="both"/>
            </w:pPr>
            <w:r w:rsidRPr="00520231">
              <w:t xml:space="preserve">Организация в границах сельского поселения электро-, газоснабжения населения в </w:t>
            </w:r>
            <w:r w:rsidRPr="00520231">
              <w:lastRenderedPageBreak/>
              <w:t>пределах полномочий</w:t>
            </w:r>
          </w:p>
        </w:tc>
        <w:tc>
          <w:tcPr>
            <w:tcW w:w="1665" w:type="pct"/>
          </w:tcPr>
          <w:p w:rsidR="00341460" w:rsidRPr="00520231" w:rsidRDefault="00341460" w:rsidP="00341460">
            <w:pPr>
              <w:jc w:val="center"/>
            </w:pPr>
            <w:r w:rsidRPr="00520231">
              <w:lastRenderedPageBreak/>
              <w:t>коэффициенты</w:t>
            </w:r>
            <w:r w:rsidRPr="00520231" w:rsidDel="005F5219">
              <w:t xml:space="preserve"> </w:t>
            </w:r>
            <w:r w:rsidRPr="00520231">
              <w:t>не применяются</w:t>
            </w:r>
          </w:p>
        </w:tc>
        <w:tc>
          <w:tcPr>
            <w:tcW w:w="1093" w:type="pct"/>
          </w:tcPr>
          <w:p w:rsidR="00341460" w:rsidRPr="00520231" w:rsidRDefault="00BD63E3" w:rsidP="00341460">
            <w:pPr>
              <w:jc w:val="center"/>
              <w:rPr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vertAlign w:val="subscript"/>
                      </w:rPr>
                      <m:t>8</m:t>
                    </m:r>
                  </m:sub>
                </m:sSub>
              </m:oMath>
            </m:oMathPara>
          </w:p>
        </w:tc>
      </w:tr>
    </w:tbl>
    <w:p w:rsidR="00341460" w:rsidRPr="00520231" w:rsidRDefault="00341460" w:rsidP="0034146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sectPr w:rsidR="00341460" w:rsidRPr="00520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899"/>
    <w:multiLevelType w:val="hybridMultilevel"/>
    <w:tmpl w:val="71D8E528"/>
    <w:lvl w:ilvl="0" w:tplc="C57835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52C324E"/>
    <w:multiLevelType w:val="hybridMultilevel"/>
    <w:tmpl w:val="1CE01910"/>
    <w:lvl w:ilvl="0" w:tplc="D104423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C0544B"/>
    <w:multiLevelType w:val="hybridMultilevel"/>
    <w:tmpl w:val="22F47672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710128"/>
    <w:multiLevelType w:val="multilevel"/>
    <w:tmpl w:val="26F8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9" w:hanging="82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4">
    <w:nsid w:val="48407BC5"/>
    <w:multiLevelType w:val="hybridMultilevel"/>
    <w:tmpl w:val="B2F02F64"/>
    <w:lvl w:ilvl="0" w:tplc="6F50E1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4CB57B31"/>
    <w:multiLevelType w:val="hybridMultilevel"/>
    <w:tmpl w:val="DF7C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151B4"/>
    <w:multiLevelType w:val="hybridMultilevel"/>
    <w:tmpl w:val="A91E7764"/>
    <w:lvl w:ilvl="0" w:tplc="C6DC6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E2233FA"/>
    <w:multiLevelType w:val="hybridMultilevel"/>
    <w:tmpl w:val="326E3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8E1621"/>
    <w:multiLevelType w:val="hybridMultilevel"/>
    <w:tmpl w:val="9694287E"/>
    <w:lvl w:ilvl="0" w:tplc="EEBAE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F837E2"/>
    <w:multiLevelType w:val="hybridMultilevel"/>
    <w:tmpl w:val="261A0D0C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4F7"/>
    <w:rsid w:val="00005AF7"/>
    <w:rsid w:val="00051E38"/>
    <w:rsid w:val="000A5BDE"/>
    <w:rsid w:val="000F2E6D"/>
    <w:rsid w:val="000F78C2"/>
    <w:rsid w:val="00120DBF"/>
    <w:rsid w:val="001406C2"/>
    <w:rsid w:val="00152724"/>
    <w:rsid w:val="001669CB"/>
    <w:rsid w:val="001716E9"/>
    <w:rsid w:val="0018355D"/>
    <w:rsid w:val="001D7CE0"/>
    <w:rsid w:val="001F393D"/>
    <w:rsid w:val="00222929"/>
    <w:rsid w:val="002466AC"/>
    <w:rsid w:val="002467F7"/>
    <w:rsid w:val="00251584"/>
    <w:rsid w:val="002E606A"/>
    <w:rsid w:val="002E6292"/>
    <w:rsid w:val="00341460"/>
    <w:rsid w:val="00355B3F"/>
    <w:rsid w:val="00364819"/>
    <w:rsid w:val="00366682"/>
    <w:rsid w:val="003F6CCF"/>
    <w:rsid w:val="00407C13"/>
    <w:rsid w:val="004745A4"/>
    <w:rsid w:val="00493ACB"/>
    <w:rsid w:val="004B6284"/>
    <w:rsid w:val="004C54F7"/>
    <w:rsid w:val="004C5BBD"/>
    <w:rsid w:val="004C73A0"/>
    <w:rsid w:val="004E158B"/>
    <w:rsid w:val="00520231"/>
    <w:rsid w:val="005A03F4"/>
    <w:rsid w:val="005A571A"/>
    <w:rsid w:val="005A78DE"/>
    <w:rsid w:val="005B7E77"/>
    <w:rsid w:val="005C7D55"/>
    <w:rsid w:val="006135D0"/>
    <w:rsid w:val="00620D03"/>
    <w:rsid w:val="0062104F"/>
    <w:rsid w:val="006465E9"/>
    <w:rsid w:val="00652D73"/>
    <w:rsid w:val="006556A8"/>
    <w:rsid w:val="00660258"/>
    <w:rsid w:val="006B68E3"/>
    <w:rsid w:val="00711FFA"/>
    <w:rsid w:val="00723E42"/>
    <w:rsid w:val="00734475"/>
    <w:rsid w:val="00785101"/>
    <w:rsid w:val="0078667F"/>
    <w:rsid w:val="007A4C55"/>
    <w:rsid w:val="007A52CE"/>
    <w:rsid w:val="007C3925"/>
    <w:rsid w:val="007D5C22"/>
    <w:rsid w:val="007D7D1F"/>
    <w:rsid w:val="007E2ED9"/>
    <w:rsid w:val="0080515B"/>
    <w:rsid w:val="00810740"/>
    <w:rsid w:val="0081360A"/>
    <w:rsid w:val="00826D07"/>
    <w:rsid w:val="00841070"/>
    <w:rsid w:val="008A55FE"/>
    <w:rsid w:val="008B1C68"/>
    <w:rsid w:val="008C4060"/>
    <w:rsid w:val="008C505C"/>
    <w:rsid w:val="008D3C9B"/>
    <w:rsid w:val="00922D40"/>
    <w:rsid w:val="00924CED"/>
    <w:rsid w:val="009304A1"/>
    <w:rsid w:val="00995F91"/>
    <w:rsid w:val="009B0CEA"/>
    <w:rsid w:val="009B252E"/>
    <w:rsid w:val="009C4339"/>
    <w:rsid w:val="00A31092"/>
    <w:rsid w:val="00A52485"/>
    <w:rsid w:val="00AB16DF"/>
    <w:rsid w:val="00AD2DB6"/>
    <w:rsid w:val="00B3549F"/>
    <w:rsid w:val="00B44E61"/>
    <w:rsid w:val="00B71726"/>
    <w:rsid w:val="00BA212B"/>
    <w:rsid w:val="00BC6AD9"/>
    <w:rsid w:val="00BD63E3"/>
    <w:rsid w:val="00BE3B10"/>
    <w:rsid w:val="00C33371"/>
    <w:rsid w:val="00C408A3"/>
    <w:rsid w:val="00CD3A61"/>
    <w:rsid w:val="00CE1C42"/>
    <w:rsid w:val="00CE3692"/>
    <w:rsid w:val="00CF176D"/>
    <w:rsid w:val="00D0617C"/>
    <w:rsid w:val="00D12978"/>
    <w:rsid w:val="00D2687F"/>
    <w:rsid w:val="00DC38BF"/>
    <w:rsid w:val="00DD780D"/>
    <w:rsid w:val="00E75984"/>
    <w:rsid w:val="00EF76E0"/>
    <w:rsid w:val="00F21374"/>
    <w:rsid w:val="00F87A51"/>
    <w:rsid w:val="00F978A6"/>
    <w:rsid w:val="00FC0339"/>
    <w:rsid w:val="00FE4167"/>
    <w:rsid w:val="00FE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724"/>
    <w:pPr>
      <w:keepNext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AB16DF"/>
    <w:pPr>
      <w:keepNext/>
      <w:keepLines/>
      <w:spacing w:before="120" w:line="360" w:lineRule="auto"/>
      <w:ind w:left="709"/>
      <w:jc w:val="both"/>
      <w:outlineLvl w:val="2"/>
    </w:pPr>
    <w:rPr>
      <w:rFonts w:eastAsiaTheme="majorEastAsia" w:cstheme="majorBidi"/>
      <w:i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527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C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D2DB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B16DF"/>
    <w:rPr>
      <w:rFonts w:ascii="Times New Roman" w:eastAsiaTheme="majorEastAsia" w:hAnsi="Times New Roman" w:cstheme="majorBidi"/>
      <w:i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16DF"/>
  </w:style>
  <w:style w:type="character" w:styleId="a6">
    <w:name w:val="Placeholder Text"/>
    <w:basedOn w:val="a0"/>
    <w:uiPriority w:val="99"/>
    <w:semiHidden/>
    <w:rsid w:val="00AB16DF"/>
    <w:rPr>
      <w:color w:val="808080"/>
    </w:rPr>
  </w:style>
  <w:style w:type="paragraph" w:customStyle="1" w:styleId="ConsPlusNonformat">
    <w:name w:val="ConsPlusNonformat"/>
    <w:uiPriority w:val="99"/>
    <w:rsid w:val="00AB1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AB16DF"/>
  </w:style>
  <w:style w:type="paragraph" w:customStyle="1" w:styleId="formattext">
    <w:name w:val="formattext"/>
    <w:basedOn w:val="a"/>
    <w:rsid w:val="00AB16DF"/>
    <w:pPr>
      <w:spacing w:before="100" w:beforeAutospacing="1" w:after="100" w:afterAutospacing="1"/>
    </w:pPr>
  </w:style>
  <w:style w:type="table" w:styleId="a7">
    <w:name w:val="Table Grid"/>
    <w:basedOn w:val="a1"/>
    <w:rsid w:val="00AB16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аб1"/>
    <w:basedOn w:val="a"/>
    <w:link w:val="1Char"/>
    <w:qFormat/>
    <w:rsid w:val="00AB16DF"/>
    <w:pPr>
      <w:jc w:val="both"/>
    </w:pPr>
    <w:rPr>
      <w:sz w:val="28"/>
    </w:rPr>
  </w:style>
  <w:style w:type="character" w:customStyle="1" w:styleId="1Char">
    <w:name w:val="Таб1 Char"/>
    <w:link w:val="12"/>
    <w:rsid w:val="00AB16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B16DF"/>
  </w:style>
  <w:style w:type="paragraph" w:styleId="aa">
    <w:name w:val="footer"/>
    <w:basedOn w:val="a"/>
    <w:link w:val="ab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B16DF"/>
  </w:style>
  <w:style w:type="paragraph" w:customStyle="1" w:styleId="13">
    <w:name w:val="Абзац списка1"/>
    <w:basedOn w:val="a"/>
    <w:rsid w:val="00AB16D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c">
    <w:name w:val="annotation reference"/>
    <w:basedOn w:val="a0"/>
    <w:semiHidden/>
    <w:rsid w:val="00AB16DF"/>
    <w:rPr>
      <w:sz w:val="16"/>
      <w:szCs w:val="16"/>
    </w:rPr>
  </w:style>
  <w:style w:type="paragraph" w:styleId="ad">
    <w:name w:val="annotation text"/>
    <w:basedOn w:val="a"/>
    <w:link w:val="ae"/>
    <w:semiHidden/>
    <w:rsid w:val="00AB16DF"/>
    <w:pPr>
      <w:spacing w:after="160" w:line="259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semiHidden/>
    <w:rsid w:val="00AB16DF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16DF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16DF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14">
    <w:name w:val="Сетка таблицы1"/>
    <w:basedOn w:val="a1"/>
    <w:next w:val="a7"/>
    <w:rsid w:val="0034146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724"/>
    <w:pPr>
      <w:keepNext/>
      <w:jc w:val="both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AB16DF"/>
    <w:pPr>
      <w:keepNext/>
      <w:keepLines/>
      <w:spacing w:before="120" w:line="360" w:lineRule="auto"/>
      <w:ind w:left="709"/>
      <w:jc w:val="both"/>
      <w:outlineLvl w:val="2"/>
    </w:pPr>
    <w:rPr>
      <w:rFonts w:eastAsiaTheme="majorEastAsia" w:cstheme="majorBidi"/>
      <w:i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527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6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6C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D2DB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B16DF"/>
    <w:rPr>
      <w:rFonts w:ascii="Times New Roman" w:eastAsiaTheme="majorEastAsia" w:hAnsi="Times New Roman" w:cstheme="majorBidi"/>
      <w:i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16DF"/>
  </w:style>
  <w:style w:type="character" w:styleId="a6">
    <w:name w:val="Placeholder Text"/>
    <w:basedOn w:val="a0"/>
    <w:uiPriority w:val="99"/>
    <w:semiHidden/>
    <w:rsid w:val="00AB16DF"/>
    <w:rPr>
      <w:color w:val="808080"/>
    </w:rPr>
  </w:style>
  <w:style w:type="paragraph" w:customStyle="1" w:styleId="ConsPlusNonformat">
    <w:name w:val="ConsPlusNonformat"/>
    <w:uiPriority w:val="99"/>
    <w:rsid w:val="00AB1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AB16DF"/>
  </w:style>
  <w:style w:type="paragraph" w:customStyle="1" w:styleId="formattext">
    <w:name w:val="formattext"/>
    <w:basedOn w:val="a"/>
    <w:rsid w:val="00AB16DF"/>
    <w:pPr>
      <w:spacing w:before="100" w:beforeAutospacing="1" w:after="100" w:afterAutospacing="1"/>
    </w:pPr>
  </w:style>
  <w:style w:type="table" w:styleId="a7">
    <w:name w:val="Table Grid"/>
    <w:basedOn w:val="a1"/>
    <w:rsid w:val="00AB16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аб1"/>
    <w:basedOn w:val="a"/>
    <w:link w:val="1Char"/>
    <w:qFormat/>
    <w:rsid w:val="00AB16DF"/>
    <w:pPr>
      <w:jc w:val="both"/>
    </w:pPr>
    <w:rPr>
      <w:sz w:val="28"/>
    </w:rPr>
  </w:style>
  <w:style w:type="character" w:customStyle="1" w:styleId="1Char">
    <w:name w:val="Таб1 Char"/>
    <w:link w:val="12"/>
    <w:rsid w:val="00AB16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B16DF"/>
  </w:style>
  <w:style w:type="paragraph" w:styleId="aa">
    <w:name w:val="footer"/>
    <w:basedOn w:val="a"/>
    <w:link w:val="ab"/>
    <w:uiPriority w:val="99"/>
    <w:unhideWhenUsed/>
    <w:rsid w:val="00AB16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B16DF"/>
  </w:style>
  <w:style w:type="paragraph" w:customStyle="1" w:styleId="13">
    <w:name w:val="Абзац списка1"/>
    <w:basedOn w:val="a"/>
    <w:rsid w:val="00AB16D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c">
    <w:name w:val="annotation reference"/>
    <w:basedOn w:val="a0"/>
    <w:semiHidden/>
    <w:rsid w:val="00AB16DF"/>
    <w:rPr>
      <w:sz w:val="16"/>
      <w:szCs w:val="16"/>
    </w:rPr>
  </w:style>
  <w:style w:type="paragraph" w:styleId="ad">
    <w:name w:val="annotation text"/>
    <w:basedOn w:val="a"/>
    <w:link w:val="ae"/>
    <w:semiHidden/>
    <w:rsid w:val="00AB16DF"/>
    <w:pPr>
      <w:spacing w:after="160" w:line="259" w:lineRule="auto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semiHidden/>
    <w:rsid w:val="00AB16DF"/>
    <w:rPr>
      <w:rFonts w:ascii="Calibri" w:eastAsia="Times New Roman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16DF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16DF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14">
    <w:name w:val="Сетка таблицы1"/>
    <w:basedOn w:val="a1"/>
    <w:next w:val="a7"/>
    <w:rsid w:val="0034146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32412-2066-4B95-8F44-D7F0F70E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4348</Words>
  <Characters>24784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к2</dc:creator>
  <cp:lastModifiedBy>user</cp:lastModifiedBy>
  <cp:revision>22</cp:revision>
  <cp:lastPrinted>2022-11-15T05:18:00Z</cp:lastPrinted>
  <dcterms:created xsi:type="dcterms:W3CDTF">2019-12-21T06:59:00Z</dcterms:created>
  <dcterms:modified xsi:type="dcterms:W3CDTF">2022-12-23T03:39:00Z</dcterms:modified>
</cp:coreProperties>
</file>